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3FBD" w14:textId="77777777" w:rsidR="005A63B8" w:rsidRPr="00172081" w:rsidRDefault="00BB5748" w:rsidP="00C02B4B">
      <w:pPr>
        <w:jc w:val="center"/>
        <w:rPr>
          <w:sz w:val="24"/>
          <w:szCs w:val="24"/>
        </w:rPr>
      </w:pPr>
      <w:r w:rsidRPr="00172081">
        <w:rPr>
          <w:noProof/>
          <w:sz w:val="24"/>
          <w:szCs w:val="24"/>
        </w:rPr>
        <w:drawing>
          <wp:inline distT="0" distB="0" distL="0" distR="0" wp14:anchorId="585F7AF8" wp14:editId="75056A4C">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172081" w:rsidRDefault="005A63B8" w:rsidP="00C02B4B">
      <w:pPr>
        <w:jc w:val="center"/>
        <w:rPr>
          <w:b/>
          <w:sz w:val="24"/>
          <w:szCs w:val="24"/>
        </w:rPr>
      </w:pPr>
    </w:p>
    <w:p w14:paraId="1A38B046" w14:textId="77777777" w:rsidR="005A63B8" w:rsidRPr="00172081" w:rsidRDefault="005A63B8" w:rsidP="00C02B4B">
      <w:pPr>
        <w:jc w:val="center"/>
        <w:rPr>
          <w:b/>
          <w:sz w:val="24"/>
          <w:szCs w:val="24"/>
        </w:rPr>
      </w:pPr>
      <w:r w:rsidRPr="00172081">
        <w:rPr>
          <w:b/>
          <w:sz w:val="24"/>
          <w:szCs w:val="24"/>
        </w:rPr>
        <w:t>NERINGOS SAVIVALDYBĖS TARYBOS</w:t>
      </w:r>
    </w:p>
    <w:p w14:paraId="0BCF26FA" w14:textId="77777777" w:rsidR="003E3ECA" w:rsidRPr="00172081" w:rsidRDefault="00A2408A" w:rsidP="00C02B4B">
      <w:pPr>
        <w:jc w:val="center"/>
        <w:rPr>
          <w:b/>
          <w:sz w:val="24"/>
          <w:szCs w:val="24"/>
        </w:rPr>
      </w:pPr>
      <w:r w:rsidRPr="00172081">
        <w:rPr>
          <w:b/>
          <w:sz w:val="24"/>
          <w:szCs w:val="24"/>
        </w:rPr>
        <w:t>ŠVIETIMO, KULTŪROS, SPORTO, SOCIALINĖS APSAUGOS, SVEIKATOS IR KURORTO REIKALŲ KOMITETO</w:t>
      </w:r>
    </w:p>
    <w:p w14:paraId="25170B7B" w14:textId="77777777" w:rsidR="00FD5CC4" w:rsidRPr="00172081" w:rsidRDefault="00FD5CC4" w:rsidP="00C02B4B">
      <w:pPr>
        <w:jc w:val="center"/>
        <w:rPr>
          <w:b/>
          <w:sz w:val="24"/>
          <w:szCs w:val="24"/>
        </w:rPr>
      </w:pPr>
    </w:p>
    <w:p w14:paraId="00202C2E" w14:textId="343FE4DB" w:rsidR="00AA04CD" w:rsidRPr="00172081" w:rsidRDefault="00AA04CD" w:rsidP="00C02B4B">
      <w:pPr>
        <w:jc w:val="center"/>
        <w:rPr>
          <w:b/>
          <w:sz w:val="24"/>
          <w:szCs w:val="24"/>
        </w:rPr>
      </w:pPr>
      <w:r w:rsidRPr="00172081">
        <w:rPr>
          <w:b/>
          <w:sz w:val="24"/>
          <w:szCs w:val="24"/>
        </w:rPr>
        <w:t>POSĖDŽIO PROTOKOLAS</w:t>
      </w:r>
    </w:p>
    <w:p w14:paraId="6D4B808E" w14:textId="77777777" w:rsidR="00904073" w:rsidRPr="00172081" w:rsidRDefault="00904073" w:rsidP="00C02B4B">
      <w:pPr>
        <w:jc w:val="center"/>
        <w:rPr>
          <w:sz w:val="24"/>
          <w:szCs w:val="24"/>
        </w:rPr>
      </w:pPr>
    </w:p>
    <w:p w14:paraId="048FA900" w14:textId="2BA9C203" w:rsidR="00A80D4B" w:rsidRPr="00172081" w:rsidRDefault="005A63B8" w:rsidP="00C02B4B">
      <w:pPr>
        <w:jc w:val="center"/>
        <w:rPr>
          <w:sz w:val="24"/>
          <w:szCs w:val="24"/>
        </w:rPr>
      </w:pPr>
      <w:r w:rsidRPr="00172081">
        <w:rPr>
          <w:sz w:val="24"/>
          <w:szCs w:val="24"/>
        </w:rPr>
        <w:t>20</w:t>
      </w:r>
      <w:r w:rsidR="0084024C" w:rsidRPr="00172081">
        <w:rPr>
          <w:sz w:val="24"/>
          <w:szCs w:val="24"/>
        </w:rPr>
        <w:t>2</w:t>
      </w:r>
      <w:r w:rsidR="00D67046" w:rsidRPr="00172081">
        <w:rPr>
          <w:sz w:val="24"/>
          <w:szCs w:val="24"/>
        </w:rPr>
        <w:t>5</w:t>
      </w:r>
      <w:r w:rsidRPr="00172081">
        <w:rPr>
          <w:sz w:val="24"/>
          <w:szCs w:val="24"/>
        </w:rPr>
        <w:t>-</w:t>
      </w:r>
      <w:r w:rsidR="00D67046" w:rsidRPr="00172081">
        <w:rPr>
          <w:sz w:val="24"/>
          <w:szCs w:val="24"/>
        </w:rPr>
        <w:t>0</w:t>
      </w:r>
      <w:r w:rsidR="00F859AA">
        <w:rPr>
          <w:sz w:val="24"/>
          <w:szCs w:val="24"/>
        </w:rPr>
        <w:t>2</w:t>
      </w:r>
      <w:r w:rsidRPr="00172081">
        <w:rPr>
          <w:sz w:val="24"/>
          <w:szCs w:val="24"/>
        </w:rPr>
        <w:t>-</w:t>
      </w:r>
      <w:r w:rsidR="00E05CA6">
        <w:rPr>
          <w:sz w:val="24"/>
          <w:szCs w:val="24"/>
        </w:rPr>
        <w:t>2</w:t>
      </w:r>
      <w:r w:rsidR="00F859AA">
        <w:rPr>
          <w:sz w:val="24"/>
          <w:szCs w:val="24"/>
        </w:rPr>
        <w:t>0</w:t>
      </w:r>
      <w:r w:rsidR="00CA415C" w:rsidRPr="00172081">
        <w:rPr>
          <w:sz w:val="24"/>
          <w:szCs w:val="24"/>
        </w:rPr>
        <w:t xml:space="preserve"> </w:t>
      </w:r>
      <w:r w:rsidRPr="00172081">
        <w:rPr>
          <w:sz w:val="24"/>
          <w:szCs w:val="24"/>
        </w:rPr>
        <w:t>Nr.</w:t>
      </w:r>
      <w:r w:rsidR="00FD5CC4" w:rsidRPr="00172081">
        <w:rPr>
          <w:sz w:val="24"/>
          <w:szCs w:val="24"/>
        </w:rPr>
        <w:t xml:space="preserve"> </w:t>
      </w:r>
      <w:r w:rsidR="00133988" w:rsidRPr="00172081">
        <w:rPr>
          <w:sz w:val="24"/>
          <w:szCs w:val="24"/>
        </w:rPr>
        <w:t>T</w:t>
      </w:r>
      <w:r w:rsidR="00494E83" w:rsidRPr="00172081">
        <w:rPr>
          <w:sz w:val="24"/>
          <w:szCs w:val="24"/>
        </w:rPr>
        <w:t>-</w:t>
      </w:r>
      <w:r w:rsidR="00F859AA">
        <w:rPr>
          <w:sz w:val="24"/>
          <w:szCs w:val="24"/>
        </w:rPr>
        <w:t>9</w:t>
      </w:r>
    </w:p>
    <w:p w14:paraId="16530599" w14:textId="77777777" w:rsidR="005A63B8" w:rsidRPr="00172081" w:rsidRDefault="005A63B8" w:rsidP="00C02B4B">
      <w:pPr>
        <w:jc w:val="center"/>
        <w:rPr>
          <w:sz w:val="24"/>
          <w:szCs w:val="24"/>
        </w:rPr>
      </w:pPr>
      <w:r w:rsidRPr="00172081">
        <w:rPr>
          <w:sz w:val="24"/>
          <w:szCs w:val="24"/>
        </w:rPr>
        <w:t>Neringa</w:t>
      </w:r>
    </w:p>
    <w:p w14:paraId="0A0A7296" w14:textId="77777777" w:rsidR="00FF208C" w:rsidRPr="00172081" w:rsidRDefault="00FF208C" w:rsidP="00C02B4B">
      <w:pPr>
        <w:jc w:val="center"/>
        <w:rPr>
          <w:sz w:val="24"/>
          <w:szCs w:val="24"/>
        </w:rPr>
      </w:pPr>
    </w:p>
    <w:p w14:paraId="6BD1DE20" w14:textId="77777777" w:rsidR="006B2ADA" w:rsidRPr="00172081" w:rsidRDefault="006B2ADA" w:rsidP="00C02B4B">
      <w:pPr>
        <w:jc w:val="center"/>
        <w:rPr>
          <w:sz w:val="24"/>
          <w:szCs w:val="24"/>
        </w:rPr>
      </w:pPr>
    </w:p>
    <w:p w14:paraId="4DDA9A37" w14:textId="5E30F44B" w:rsidR="005A63B8" w:rsidRPr="00172081" w:rsidRDefault="005A63B8" w:rsidP="00C02B4B">
      <w:pPr>
        <w:ind w:firstLine="567"/>
        <w:jc w:val="both"/>
        <w:rPr>
          <w:color w:val="000000"/>
          <w:sz w:val="24"/>
          <w:szCs w:val="24"/>
        </w:rPr>
      </w:pPr>
      <w:r w:rsidRPr="00172081">
        <w:rPr>
          <w:color w:val="000000"/>
          <w:sz w:val="24"/>
          <w:szCs w:val="24"/>
        </w:rPr>
        <w:t xml:space="preserve">Posėdis </w:t>
      </w:r>
      <w:r w:rsidR="00635C57" w:rsidRPr="00172081">
        <w:rPr>
          <w:color w:val="000000"/>
          <w:sz w:val="24"/>
          <w:szCs w:val="24"/>
        </w:rPr>
        <w:t xml:space="preserve">vyko: </w:t>
      </w:r>
      <w:r w:rsidR="00D41FA8" w:rsidRPr="00593AB4">
        <w:rPr>
          <w:color w:val="000000"/>
          <w:sz w:val="24"/>
          <w:szCs w:val="24"/>
        </w:rPr>
        <w:t>9</w:t>
      </w:r>
      <w:r w:rsidR="00635C57" w:rsidRPr="00593AB4">
        <w:rPr>
          <w:color w:val="000000"/>
          <w:sz w:val="24"/>
          <w:szCs w:val="24"/>
        </w:rPr>
        <w:t>.00 val. –</w:t>
      </w:r>
      <w:r w:rsidR="00A05CED" w:rsidRPr="00593AB4">
        <w:rPr>
          <w:color w:val="000000"/>
          <w:sz w:val="24"/>
          <w:szCs w:val="24"/>
        </w:rPr>
        <w:t xml:space="preserve"> </w:t>
      </w:r>
      <w:r w:rsidR="0021645D" w:rsidRPr="00593AB4">
        <w:rPr>
          <w:color w:val="000000"/>
          <w:sz w:val="24"/>
          <w:szCs w:val="24"/>
        </w:rPr>
        <w:t>1</w:t>
      </w:r>
      <w:r w:rsidR="00F859AA">
        <w:rPr>
          <w:color w:val="000000"/>
          <w:sz w:val="24"/>
          <w:szCs w:val="24"/>
        </w:rPr>
        <w:t>0</w:t>
      </w:r>
      <w:r w:rsidR="00186B58" w:rsidRPr="00593AB4">
        <w:rPr>
          <w:color w:val="000000"/>
          <w:sz w:val="24"/>
          <w:szCs w:val="24"/>
        </w:rPr>
        <w:t>.</w:t>
      </w:r>
      <w:r w:rsidR="00F859AA">
        <w:rPr>
          <w:color w:val="000000"/>
          <w:sz w:val="24"/>
          <w:szCs w:val="24"/>
        </w:rPr>
        <w:t>0</w:t>
      </w:r>
      <w:r w:rsidR="00593AB4" w:rsidRPr="00593AB4">
        <w:rPr>
          <w:color w:val="000000"/>
          <w:sz w:val="24"/>
          <w:szCs w:val="24"/>
        </w:rPr>
        <w:t>0</w:t>
      </w:r>
      <w:r w:rsidR="00186B58" w:rsidRPr="00593AB4">
        <w:rPr>
          <w:color w:val="000000"/>
          <w:sz w:val="24"/>
          <w:szCs w:val="24"/>
        </w:rPr>
        <w:t xml:space="preserve"> </w:t>
      </w:r>
      <w:r w:rsidRPr="00593AB4">
        <w:rPr>
          <w:color w:val="000000"/>
          <w:sz w:val="24"/>
          <w:szCs w:val="24"/>
        </w:rPr>
        <w:t>val</w:t>
      </w:r>
      <w:r w:rsidR="008723B5" w:rsidRPr="00593AB4">
        <w:rPr>
          <w:color w:val="000000"/>
          <w:sz w:val="24"/>
          <w:szCs w:val="24"/>
        </w:rPr>
        <w:t>.</w:t>
      </w:r>
    </w:p>
    <w:p w14:paraId="565B12E3" w14:textId="77777777" w:rsidR="00E026AA" w:rsidRPr="00172081" w:rsidRDefault="005A63B8" w:rsidP="00C02B4B">
      <w:pPr>
        <w:ind w:firstLine="567"/>
        <w:jc w:val="both"/>
        <w:rPr>
          <w:b/>
          <w:color w:val="000000"/>
          <w:sz w:val="24"/>
          <w:szCs w:val="24"/>
        </w:rPr>
      </w:pPr>
      <w:r w:rsidRPr="00172081">
        <w:rPr>
          <w:color w:val="000000"/>
          <w:sz w:val="24"/>
          <w:szCs w:val="24"/>
        </w:rPr>
        <w:t>Posėdžio pirmininka</w:t>
      </w:r>
      <w:r w:rsidR="00EB5FE2" w:rsidRPr="00172081">
        <w:rPr>
          <w:color w:val="000000"/>
          <w:sz w:val="24"/>
          <w:szCs w:val="24"/>
        </w:rPr>
        <w:t>s</w:t>
      </w:r>
      <w:r w:rsidRPr="00172081">
        <w:rPr>
          <w:color w:val="000000"/>
          <w:sz w:val="24"/>
          <w:szCs w:val="24"/>
        </w:rPr>
        <w:t xml:space="preserve"> –</w:t>
      </w:r>
      <w:r w:rsidR="00C73B3F" w:rsidRPr="00172081">
        <w:rPr>
          <w:color w:val="000000"/>
          <w:sz w:val="24"/>
          <w:szCs w:val="24"/>
        </w:rPr>
        <w:t xml:space="preserve"> </w:t>
      </w:r>
      <w:r w:rsidR="00443DB4" w:rsidRPr="00172081">
        <w:rPr>
          <w:color w:val="000000"/>
          <w:sz w:val="24"/>
          <w:szCs w:val="24"/>
        </w:rPr>
        <w:t xml:space="preserve">Vaidas Venckus, </w:t>
      </w:r>
      <w:r w:rsidR="00F32808" w:rsidRPr="00172081">
        <w:rPr>
          <w:color w:val="000000"/>
          <w:sz w:val="24"/>
          <w:szCs w:val="24"/>
        </w:rPr>
        <w:t>Neringos savivaldybės tarybos</w:t>
      </w:r>
      <w:r w:rsidR="00A2408A" w:rsidRPr="00172081">
        <w:rPr>
          <w:sz w:val="24"/>
          <w:szCs w:val="24"/>
        </w:rPr>
        <w:t xml:space="preserve"> </w:t>
      </w:r>
      <w:r w:rsidR="00A2408A" w:rsidRPr="00172081">
        <w:rPr>
          <w:color w:val="000000"/>
          <w:sz w:val="24"/>
          <w:szCs w:val="24"/>
        </w:rPr>
        <w:t>Švietimo, kultūros, sporto, socialinės apsaugos, sveikatos ir kurorto reikalų komiteto</w:t>
      </w:r>
      <w:r w:rsidR="00A2408A" w:rsidRPr="00172081">
        <w:rPr>
          <w:b/>
          <w:bCs/>
          <w:color w:val="000000"/>
          <w:sz w:val="24"/>
          <w:szCs w:val="24"/>
        </w:rPr>
        <w:t xml:space="preserve"> </w:t>
      </w:r>
      <w:r w:rsidR="00443DB4" w:rsidRPr="00172081">
        <w:rPr>
          <w:color w:val="000000"/>
          <w:sz w:val="24"/>
          <w:szCs w:val="24"/>
        </w:rPr>
        <w:t>pirmininkas.</w:t>
      </w:r>
    </w:p>
    <w:p w14:paraId="7EF05F4F" w14:textId="77777777" w:rsidR="005A63B8" w:rsidRPr="00172081" w:rsidRDefault="005A63B8" w:rsidP="00C02B4B">
      <w:pPr>
        <w:ind w:firstLine="567"/>
        <w:jc w:val="both"/>
        <w:rPr>
          <w:color w:val="000000"/>
          <w:sz w:val="24"/>
          <w:szCs w:val="24"/>
        </w:rPr>
      </w:pPr>
      <w:r w:rsidRPr="00172081">
        <w:rPr>
          <w:color w:val="000000"/>
          <w:sz w:val="24"/>
          <w:szCs w:val="24"/>
        </w:rPr>
        <w:t>Posėdžio sekretorė –</w:t>
      </w:r>
      <w:r w:rsidR="00A80D4B" w:rsidRPr="00172081">
        <w:rPr>
          <w:color w:val="000000"/>
          <w:sz w:val="24"/>
          <w:szCs w:val="24"/>
        </w:rPr>
        <w:t xml:space="preserve"> </w:t>
      </w:r>
      <w:r w:rsidR="007A1DC3" w:rsidRPr="00172081">
        <w:rPr>
          <w:color w:val="000000"/>
          <w:sz w:val="24"/>
          <w:szCs w:val="24"/>
        </w:rPr>
        <w:t xml:space="preserve">Ignė Kriščiūnaitė, </w:t>
      </w:r>
      <w:bookmarkStart w:id="0" w:name="_Hlk16146405"/>
      <w:r w:rsidR="007A1DC3" w:rsidRPr="00172081">
        <w:rPr>
          <w:color w:val="000000"/>
          <w:sz w:val="24"/>
          <w:szCs w:val="24"/>
        </w:rPr>
        <w:t xml:space="preserve">Neringos savivaldybės </w:t>
      </w:r>
      <w:bookmarkEnd w:id="0"/>
      <w:r w:rsidR="00DD6C2A" w:rsidRPr="00172081">
        <w:rPr>
          <w:color w:val="000000"/>
          <w:sz w:val="24"/>
          <w:szCs w:val="24"/>
        </w:rPr>
        <w:t xml:space="preserve">tarybos </w:t>
      </w:r>
      <w:r w:rsidR="00F32808" w:rsidRPr="00172081">
        <w:rPr>
          <w:color w:val="000000"/>
          <w:sz w:val="24"/>
          <w:szCs w:val="24"/>
        </w:rPr>
        <w:t xml:space="preserve">posėdžių </w:t>
      </w:r>
      <w:r w:rsidR="00DD6C2A" w:rsidRPr="00172081">
        <w:rPr>
          <w:color w:val="000000"/>
          <w:sz w:val="24"/>
          <w:szCs w:val="24"/>
        </w:rPr>
        <w:t xml:space="preserve">sekretorė. </w:t>
      </w:r>
    </w:p>
    <w:p w14:paraId="75CACC7C" w14:textId="7FAFC9FA" w:rsidR="00CA6F6C" w:rsidRPr="00F859AA" w:rsidRDefault="005A63B8" w:rsidP="00F859AA">
      <w:pPr>
        <w:ind w:firstLine="567"/>
        <w:jc w:val="both"/>
        <w:rPr>
          <w:sz w:val="24"/>
          <w:szCs w:val="24"/>
        </w:rPr>
      </w:pPr>
      <w:r w:rsidRPr="00172081">
        <w:rPr>
          <w:color w:val="000000"/>
          <w:sz w:val="24"/>
          <w:szCs w:val="24"/>
        </w:rPr>
        <w:t xml:space="preserve">Posėdyje dalyvavo </w:t>
      </w:r>
      <w:bookmarkStart w:id="1" w:name="_Hlk17116031"/>
      <w:r w:rsidRPr="00172081">
        <w:rPr>
          <w:color w:val="000000"/>
          <w:sz w:val="24"/>
          <w:szCs w:val="24"/>
        </w:rPr>
        <w:t xml:space="preserve">komiteto </w:t>
      </w:r>
      <w:bookmarkEnd w:id="1"/>
      <w:r w:rsidRPr="00172081">
        <w:rPr>
          <w:color w:val="000000"/>
          <w:sz w:val="24"/>
          <w:szCs w:val="24"/>
        </w:rPr>
        <w:t>nariai</w:t>
      </w:r>
      <w:r w:rsidR="00453CD3" w:rsidRPr="00172081">
        <w:rPr>
          <w:color w:val="000000"/>
          <w:sz w:val="24"/>
          <w:szCs w:val="24"/>
        </w:rPr>
        <w:t xml:space="preserve">: </w:t>
      </w:r>
      <w:r w:rsidR="00CC430A" w:rsidRPr="00172081">
        <w:rPr>
          <w:sz w:val="24"/>
          <w:szCs w:val="24"/>
        </w:rPr>
        <w:t>Aušra Mikalauskienė</w:t>
      </w:r>
      <w:r w:rsidR="00226A80" w:rsidRPr="00172081">
        <w:rPr>
          <w:sz w:val="24"/>
          <w:szCs w:val="24"/>
        </w:rPr>
        <w:t>,</w:t>
      </w:r>
      <w:r w:rsidR="00D94455" w:rsidRPr="00172081">
        <w:rPr>
          <w:sz w:val="24"/>
          <w:szCs w:val="24"/>
        </w:rPr>
        <w:t xml:space="preserve"> </w:t>
      </w:r>
      <w:r w:rsidR="00080C6A" w:rsidRPr="00172081">
        <w:rPr>
          <w:color w:val="000000"/>
          <w:sz w:val="24"/>
          <w:szCs w:val="24"/>
        </w:rPr>
        <w:t>Ernestas Zinkevičius</w:t>
      </w:r>
      <w:r w:rsidR="00866B5C" w:rsidRPr="00172081">
        <w:rPr>
          <w:color w:val="000000"/>
          <w:sz w:val="24"/>
          <w:szCs w:val="24"/>
        </w:rPr>
        <w:t>, Agnė Jenčauskienė, Ramunė Liukienė, Zigmantas Raudys</w:t>
      </w:r>
      <w:r w:rsidR="005C59BC" w:rsidRPr="00172081">
        <w:rPr>
          <w:color w:val="000000"/>
          <w:sz w:val="24"/>
          <w:szCs w:val="24"/>
        </w:rPr>
        <w:t>,  Ieva Venslauskienė</w:t>
      </w:r>
      <w:r w:rsidR="009837D6">
        <w:rPr>
          <w:color w:val="000000"/>
          <w:sz w:val="24"/>
          <w:szCs w:val="24"/>
        </w:rPr>
        <w:t>,</w:t>
      </w:r>
      <w:r w:rsidR="009837D6" w:rsidRPr="009837D6">
        <w:rPr>
          <w:color w:val="000000"/>
          <w:sz w:val="24"/>
          <w:szCs w:val="24"/>
        </w:rPr>
        <w:t xml:space="preserve"> </w:t>
      </w:r>
      <w:r w:rsidR="009837D6" w:rsidRPr="00172081">
        <w:rPr>
          <w:color w:val="000000"/>
          <w:sz w:val="24"/>
          <w:szCs w:val="24"/>
        </w:rPr>
        <w:t>Laurynas Vainutis</w:t>
      </w:r>
      <w:r w:rsidR="00F859AA">
        <w:rPr>
          <w:color w:val="000000"/>
          <w:sz w:val="24"/>
          <w:szCs w:val="24"/>
        </w:rPr>
        <w:t xml:space="preserve">, </w:t>
      </w:r>
      <w:r w:rsidR="00D67046" w:rsidRPr="00172081">
        <w:rPr>
          <w:color w:val="000000"/>
          <w:sz w:val="24"/>
          <w:szCs w:val="24"/>
        </w:rPr>
        <w:t>Justina Kupčinskaitė-Lukauskienė.</w:t>
      </w:r>
    </w:p>
    <w:p w14:paraId="29C8A710" w14:textId="4F732B23" w:rsidR="00B24AE5" w:rsidRPr="00B24AE5" w:rsidRDefault="005A63B8" w:rsidP="00B24AE5">
      <w:pPr>
        <w:ind w:firstLine="567"/>
        <w:jc w:val="both"/>
        <w:rPr>
          <w:bCs/>
          <w:iCs/>
          <w:color w:val="000000"/>
          <w:sz w:val="24"/>
          <w:szCs w:val="24"/>
        </w:rPr>
      </w:pPr>
      <w:r w:rsidRPr="00264B2E">
        <w:rPr>
          <w:color w:val="000000"/>
          <w:sz w:val="24"/>
          <w:szCs w:val="24"/>
        </w:rPr>
        <w:t>Posėdyje taip pat dalyvavo</w:t>
      </w:r>
      <w:r w:rsidR="00017614" w:rsidRPr="00264B2E">
        <w:rPr>
          <w:color w:val="000000"/>
          <w:sz w:val="24"/>
          <w:szCs w:val="24"/>
        </w:rPr>
        <w:t>:</w:t>
      </w:r>
      <w:bookmarkStart w:id="2" w:name="_Hlk59088303"/>
      <w:r w:rsidR="007046B3" w:rsidRPr="00264B2E">
        <w:rPr>
          <w:color w:val="000000"/>
          <w:sz w:val="24"/>
          <w:szCs w:val="24"/>
        </w:rPr>
        <w:t xml:space="preserve"> </w:t>
      </w:r>
      <w:r w:rsidR="00B24AE5" w:rsidRPr="00B24AE5">
        <w:rPr>
          <w:color w:val="000000"/>
          <w:sz w:val="24"/>
          <w:szCs w:val="24"/>
        </w:rPr>
        <w:t xml:space="preserve">Neringos savivaldybės meras Darius Jasaitis, Neringos savivaldybės vicemeras Narūnas Lendraitis, Neringos savivaldybės administracijos direktorius Egidijus Šakalys, Neringos savivaldybės administracijos Teisės skyriaus vedėja Viktorija Budvytytė-Bedalienė, </w:t>
      </w:r>
      <w:r w:rsidR="00B24AE5" w:rsidRPr="00B24AE5">
        <w:rPr>
          <w:bCs/>
          <w:iCs/>
          <w:color w:val="000000"/>
          <w:sz w:val="24"/>
          <w:szCs w:val="24"/>
        </w:rPr>
        <w:t xml:space="preserve">Neringos savivaldybės administracijos Strateginio planavimo, investicijų ir turizmo skyriaus vyr. specialistas Justas Kazlauskas, Neringos savivaldybės administracijos Biudžeto ir turto valdymo skyriaus vedėja Janina Kobozeva, VšĮ „Nidos oro parkas“ direktorius Bronius Zaronskis, UAB „Neringos vanduo“ direktorius Darius Vaitkevičius, Liudviko Rėzos kultūros centro direktorė Sonata Vaitonienė, Neringos muziejai direktorė Lina Motuzienė, Viktoro Miliūno viešosios bibliotekos direktorė Dalia Greičiūtė, BĮ „Paslaugos Neringai“ </w:t>
      </w:r>
      <w:r w:rsidR="00B24AE5">
        <w:rPr>
          <w:bCs/>
          <w:iCs/>
          <w:color w:val="000000"/>
          <w:sz w:val="24"/>
          <w:szCs w:val="24"/>
        </w:rPr>
        <w:t>atstovė Rita Knystautienė,</w:t>
      </w:r>
      <w:r w:rsidR="00B24AE5" w:rsidRPr="00B24AE5">
        <w:rPr>
          <w:bCs/>
          <w:iCs/>
          <w:color w:val="000000"/>
          <w:sz w:val="24"/>
          <w:szCs w:val="24"/>
        </w:rPr>
        <w:t xml:space="preserve"> Neringos meno mokyklos direktoriaus pavaduotoja ugdymui, vykdanti direktoriaus funkcijas Ieva Pumputytė - Macevičė, Neringos savivaldybės administracijos</w:t>
      </w:r>
      <w:r w:rsidR="00B24AE5" w:rsidRPr="00B24AE5">
        <w:rPr>
          <w:sz w:val="24"/>
          <w:szCs w:val="24"/>
        </w:rPr>
        <w:t xml:space="preserve"> </w:t>
      </w:r>
      <w:r w:rsidR="00B24AE5" w:rsidRPr="00B24AE5">
        <w:rPr>
          <w:bCs/>
          <w:iCs/>
          <w:color w:val="000000"/>
          <w:sz w:val="24"/>
          <w:szCs w:val="24"/>
        </w:rPr>
        <w:t xml:space="preserve">Architektūros ir teritorijų planavimo skyriaus vedėjas Laimonas Bogušas, Neringos savivaldybės administracijos Miesto tvarkymo ir statybos vyr. specialistė (ekologė) Renata Jakienė, Neringos savivaldybės administracijos Socialinės paramos skyriaus vedėja Audronė Tribulaitė, Neringos savivaldybės administracijos Dokumentų valdymo skyriaus vedėja Kristina Jasaitienė Neringos savivaldybės administracijos Švietimo skyriaus vyr. specialistas Mantas Tomaševičius, </w:t>
      </w:r>
      <w:r w:rsidR="00B24AE5" w:rsidRPr="00B24AE5">
        <w:rPr>
          <w:color w:val="000000"/>
          <w:sz w:val="24"/>
          <w:szCs w:val="24"/>
        </w:rPr>
        <w:t>Neringos savivaldybės administracijos Architektūros ir teritorijų planavimo skyriaus vyr. specialistė Violeta Šiaudvytienė, Neringos savivaldybės administracijos Biudžeto ir turto valdymo skyriaus vyr. specialistė Renata Kuprienė, Neringos savivaldybės administracijos Biudžeto ir turto valdymo skyriaus vedėjo pavaduotoja Aina Kisielienė, Neringos savivaldybės administracijos Miesto tvarkymo ir statybos skyriaus vedėjo pavaduotojas Simonas Sakevičius</w:t>
      </w:r>
      <w:r w:rsidR="00685110">
        <w:rPr>
          <w:color w:val="000000"/>
          <w:sz w:val="24"/>
          <w:szCs w:val="24"/>
        </w:rPr>
        <w:t xml:space="preserve">, </w:t>
      </w:r>
      <w:r w:rsidR="00685110" w:rsidRPr="00B24AE5">
        <w:rPr>
          <w:color w:val="000000"/>
          <w:sz w:val="24"/>
          <w:szCs w:val="24"/>
        </w:rPr>
        <w:t>Neringos savivaldybės administracijos</w:t>
      </w:r>
      <w:r w:rsidR="00685110">
        <w:rPr>
          <w:color w:val="000000"/>
          <w:sz w:val="24"/>
          <w:szCs w:val="24"/>
        </w:rPr>
        <w:t xml:space="preserve"> </w:t>
      </w:r>
      <w:r w:rsidR="009A7986" w:rsidRPr="009A7986">
        <w:rPr>
          <w:color w:val="000000"/>
          <w:sz w:val="24"/>
          <w:szCs w:val="24"/>
        </w:rPr>
        <w:t>Jaunimo reikalų koordinatorė (vyr. specialistė)</w:t>
      </w:r>
      <w:r w:rsidR="009A7986">
        <w:rPr>
          <w:color w:val="000000"/>
          <w:sz w:val="24"/>
          <w:szCs w:val="24"/>
        </w:rPr>
        <w:t xml:space="preserve"> Žydrūnė Janauskienė.</w:t>
      </w:r>
    </w:p>
    <w:p w14:paraId="53488CA8" w14:textId="11BDCCE8" w:rsidR="00B24AE5" w:rsidRDefault="00B24AE5" w:rsidP="00B710D7">
      <w:pPr>
        <w:ind w:firstLine="567"/>
        <w:jc w:val="both"/>
        <w:rPr>
          <w:color w:val="000000"/>
          <w:sz w:val="24"/>
          <w:szCs w:val="24"/>
        </w:rPr>
      </w:pPr>
    </w:p>
    <w:p w14:paraId="383310D9" w14:textId="3A477C7A" w:rsidR="00ED1855" w:rsidRDefault="001272FB" w:rsidP="001E111F">
      <w:pPr>
        <w:ind w:firstLine="360"/>
        <w:jc w:val="both"/>
        <w:rPr>
          <w:b/>
          <w:color w:val="000000"/>
          <w:sz w:val="24"/>
          <w:szCs w:val="24"/>
        </w:rPr>
      </w:pPr>
      <w:r w:rsidRPr="00172081">
        <w:rPr>
          <w:b/>
          <w:color w:val="000000"/>
          <w:sz w:val="24"/>
          <w:szCs w:val="24"/>
        </w:rPr>
        <w:t>DARBOTVARKĖ:</w:t>
      </w:r>
      <w:bookmarkEnd w:id="2"/>
    </w:p>
    <w:p w14:paraId="7D6E8A76" w14:textId="77777777" w:rsidR="00F859AA" w:rsidRPr="00F859AA" w:rsidRDefault="00F859AA" w:rsidP="00F859AA">
      <w:pPr>
        <w:widowControl/>
        <w:numPr>
          <w:ilvl w:val="0"/>
          <w:numId w:val="32"/>
        </w:numPr>
        <w:autoSpaceDE/>
        <w:autoSpaceDN/>
        <w:adjustRightInd/>
        <w:jc w:val="both"/>
        <w:rPr>
          <w:bCs/>
          <w:sz w:val="24"/>
          <w:szCs w:val="24"/>
          <w:shd w:val="clear" w:color="auto" w:fill="FFFFFF"/>
          <w:lang w:bidi="lo-LA"/>
        </w:rPr>
      </w:pPr>
      <w:r w:rsidRPr="00F859AA">
        <w:rPr>
          <w:bCs/>
          <w:sz w:val="24"/>
          <w:szCs w:val="24"/>
          <w:shd w:val="clear" w:color="auto" w:fill="FFFFFF"/>
          <w:lang w:bidi="lo-LA"/>
        </w:rPr>
        <w:t>Dėl darbotvarkės patvirtinimo.</w:t>
      </w:r>
    </w:p>
    <w:p w14:paraId="14C2D857"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F859AA">
        <w:rPr>
          <w:bCs/>
          <w:sz w:val="24"/>
          <w:szCs w:val="24"/>
        </w:rPr>
        <w:lastRenderedPageBreak/>
        <w:t xml:space="preserve">Dėl </w:t>
      </w:r>
      <w:r w:rsidRPr="0059066F">
        <w:rPr>
          <w:bCs/>
          <w:sz w:val="24"/>
          <w:szCs w:val="24"/>
        </w:rPr>
        <w:t xml:space="preserve">Neringos savivaldybės tarybos 2021 m. sausio 28 d. sprendimo Nr. T1-11 „Dėl Neringos savivaldybės 2021–2030 metų strateginio plėtros plano patvirtinimo“ pakeitimo. Nr. TP - 44 </w:t>
      </w:r>
      <w:r w:rsidRPr="0059066F">
        <w:rPr>
          <w:bCs/>
          <w:i/>
          <w:iCs/>
          <w:sz w:val="24"/>
          <w:szCs w:val="24"/>
        </w:rPr>
        <w:t>Pranešėjas: [</w:t>
      </w:r>
      <w:r w:rsidRPr="0059066F">
        <w:rPr>
          <w:rFonts w:eastAsia="Calibri"/>
          <w:bCs/>
          <w:sz w:val="24"/>
          <w:szCs w:val="24"/>
          <w:lang w:eastAsia="en-US"/>
        </w:rPr>
        <w:t>Justas Kazlauskas</w:t>
      </w:r>
      <w:r w:rsidRPr="0059066F">
        <w:rPr>
          <w:bCs/>
          <w:i/>
          <w:iCs/>
          <w:sz w:val="24"/>
          <w:szCs w:val="24"/>
        </w:rPr>
        <w:t>]</w:t>
      </w:r>
    </w:p>
    <w:p w14:paraId="11F244AB"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2025–2027 metų strateginio veiklos plano patvirtinimo. Nr. TP - 45 </w:t>
      </w:r>
      <w:r w:rsidRPr="0059066F">
        <w:rPr>
          <w:bCs/>
          <w:i/>
          <w:iCs/>
          <w:sz w:val="24"/>
          <w:szCs w:val="24"/>
        </w:rPr>
        <w:t>Pranešėjas: [</w:t>
      </w:r>
      <w:r w:rsidRPr="0059066F">
        <w:rPr>
          <w:rFonts w:eastAsia="Calibri"/>
          <w:bCs/>
          <w:sz w:val="24"/>
          <w:szCs w:val="24"/>
          <w:lang w:eastAsia="en-US"/>
        </w:rPr>
        <w:t>Justas Kazlauskas</w:t>
      </w:r>
      <w:r w:rsidRPr="0059066F">
        <w:rPr>
          <w:bCs/>
          <w:i/>
          <w:iCs/>
          <w:sz w:val="24"/>
          <w:szCs w:val="24"/>
        </w:rPr>
        <w:t>]</w:t>
      </w:r>
    </w:p>
    <w:p w14:paraId="16411D67"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2025–2027 metų biudžeto patvirtinimo. Nr. TP - 47 </w:t>
      </w:r>
      <w:r w:rsidRPr="0059066F">
        <w:rPr>
          <w:bCs/>
          <w:i/>
          <w:iCs/>
          <w:sz w:val="24"/>
          <w:szCs w:val="24"/>
        </w:rPr>
        <w:t>Pranešėjas: [</w:t>
      </w:r>
      <w:r w:rsidRPr="0059066F">
        <w:rPr>
          <w:rFonts w:eastAsia="Calibri"/>
          <w:bCs/>
          <w:sz w:val="24"/>
          <w:szCs w:val="24"/>
          <w:lang w:eastAsia="en-US"/>
        </w:rPr>
        <w:t>Janina Kobozeva</w:t>
      </w:r>
      <w:r w:rsidRPr="0059066F">
        <w:rPr>
          <w:bCs/>
          <w:i/>
          <w:iCs/>
          <w:sz w:val="24"/>
          <w:szCs w:val="24"/>
        </w:rPr>
        <w:t>]</w:t>
      </w:r>
    </w:p>
    <w:p w14:paraId="5B11C49E"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2025 metų užimtumo didinimo programos patvirtinimo. </w:t>
      </w:r>
      <w:r w:rsidRPr="0059066F">
        <w:rPr>
          <w:bCs/>
          <w:i/>
          <w:iCs/>
          <w:sz w:val="24"/>
          <w:szCs w:val="24"/>
        </w:rPr>
        <w:t xml:space="preserve">Pranešėjas: </w:t>
      </w:r>
      <w:r w:rsidRPr="0059066F">
        <w:rPr>
          <w:bCs/>
          <w:sz w:val="24"/>
          <w:szCs w:val="24"/>
        </w:rPr>
        <w:t xml:space="preserve">Nr. TP - 40 </w:t>
      </w:r>
      <w:r w:rsidRPr="0059066F">
        <w:rPr>
          <w:bCs/>
          <w:i/>
          <w:iCs/>
          <w:sz w:val="24"/>
          <w:szCs w:val="24"/>
        </w:rPr>
        <w:t>[</w:t>
      </w:r>
      <w:r w:rsidRPr="0059066F">
        <w:rPr>
          <w:rFonts w:eastAsia="Calibri"/>
          <w:bCs/>
          <w:sz w:val="24"/>
          <w:szCs w:val="24"/>
          <w:lang w:eastAsia="en-US"/>
        </w:rPr>
        <w:t>Žydrūnė Janauskienė</w:t>
      </w:r>
      <w:r w:rsidRPr="0059066F">
        <w:rPr>
          <w:bCs/>
          <w:i/>
          <w:iCs/>
          <w:sz w:val="24"/>
          <w:szCs w:val="24"/>
        </w:rPr>
        <w:t>]</w:t>
      </w:r>
    </w:p>
    <w:p w14:paraId="53B0D72F"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tarybos 2021 m. gruodžio 23 d. sprendimo Nr. T1-238 „Dėl Neringos savivaldybės želdynų ir želdinių apsaugos, priežiūros ir tvarkymo komisijos sudarymo ir jos nuostatų patvirtinimo“ pakeitimo. Nr. TP - 42 </w:t>
      </w:r>
      <w:r w:rsidRPr="0059066F">
        <w:rPr>
          <w:bCs/>
          <w:i/>
          <w:iCs/>
          <w:sz w:val="24"/>
          <w:szCs w:val="24"/>
        </w:rPr>
        <w:t>Pranešėjas: [</w:t>
      </w:r>
      <w:r w:rsidRPr="0059066F">
        <w:rPr>
          <w:rFonts w:eastAsia="Calibri"/>
          <w:bCs/>
          <w:sz w:val="24"/>
          <w:szCs w:val="24"/>
          <w:lang w:eastAsia="en-US"/>
        </w:rPr>
        <w:t>Renata Jakienė</w:t>
      </w:r>
      <w:r w:rsidRPr="0059066F">
        <w:rPr>
          <w:bCs/>
          <w:i/>
          <w:iCs/>
          <w:sz w:val="24"/>
          <w:szCs w:val="24"/>
        </w:rPr>
        <w:t>]</w:t>
      </w:r>
    </w:p>
    <w:p w14:paraId="423C1498"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tarybos 2021 m. gruodžio 23 d. sprendimo Nr. T1-237 „Dėl Neringos savivaldybės želdynų ir želdinių apsaugos taisyklių patvirtinimo“ pakeitimo. Nr. TP - 43 </w:t>
      </w:r>
      <w:r w:rsidRPr="0059066F">
        <w:rPr>
          <w:bCs/>
          <w:i/>
          <w:iCs/>
          <w:sz w:val="24"/>
          <w:szCs w:val="24"/>
        </w:rPr>
        <w:t>Pranešėjas: [</w:t>
      </w:r>
      <w:r w:rsidRPr="0059066F">
        <w:rPr>
          <w:rFonts w:eastAsia="Calibri"/>
          <w:bCs/>
          <w:sz w:val="24"/>
          <w:szCs w:val="24"/>
          <w:lang w:eastAsia="en-US"/>
        </w:rPr>
        <w:t>Renata Jakienė</w:t>
      </w:r>
      <w:r w:rsidRPr="0059066F">
        <w:rPr>
          <w:bCs/>
          <w:i/>
          <w:iCs/>
          <w:sz w:val="24"/>
          <w:szCs w:val="24"/>
        </w:rPr>
        <w:t>]</w:t>
      </w:r>
    </w:p>
    <w:p w14:paraId="15EEE1FD"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tarybos 2023 m. rugpjūčio 31 d. sprendimo Nr. T1-195 „Dėl Neringos savivaldybės privatizavimo komisijos nuostatų patvirtinimo“ pakeitimo. Nr. TP - 48 </w:t>
      </w:r>
      <w:r w:rsidRPr="0059066F">
        <w:rPr>
          <w:bCs/>
          <w:i/>
          <w:iCs/>
          <w:sz w:val="24"/>
          <w:szCs w:val="24"/>
        </w:rPr>
        <w:t>Pranešėjas: [</w:t>
      </w:r>
      <w:r w:rsidRPr="0059066F">
        <w:rPr>
          <w:rFonts w:eastAsia="Calibri"/>
          <w:bCs/>
          <w:sz w:val="24"/>
          <w:szCs w:val="24"/>
          <w:lang w:eastAsia="en-US"/>
        </w:rPr>
        <w:t>Aina Kisielienė</w:t>
      </w:r>
      <w:r w:rsidRPr="0059066F">
        <w:rPr>
          <w:bCs/>
          <w:i/>
          <w:iCs/>
          <w:sz w:val="24"/>
          <w:szCs w:val="24"/>
        </w:rPr>
        <w:t>]</w:t>
      </w:r>
    </w:p>
    <w:p w14:paraId="0860676D"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sutikimo perimti turtą savivaldybės nuosavybėn ir jo perdavimo valdyti, naudoti ir disponuoti juo patikėjimo teise. Nr. TP - 34 </w:t>
      </w:r>
      <w:r w:rsidRPr="0059066F">
        <w:rPr>
          <w:bCs/>
          <w:i/>
          <w:iCs/>
          <w:sz w:val="24"/>
          <w:szCs w:val="24"/>
        </w:rPr>
        <w:t>Pranešėjas: [</w:t>
      </w:r>
      <w:r w:rsidRPr="0059066F">
        <w:rPr>
          <w:rFonts w:eastAsia="Calibri"/>
          <w:bCs/>
          <w:sz w:val="24"/>
          <w:szCs w:val="24"/>
          <w:lang w:eastAsia="en-US"/>
        </w:rPr>
        <w:t>Aina Kisielienė</w:t>
      </w:r>
      <w:r w:rsidRPr="0059066F">
        <w:rPr>
          <w:bCs/>
          <w:i/>
          <w:iCs/>
          <w:sz w:val="24"/>
          <w:szCs w:val="24"/>
        </w:rPr>
        <w:t>]</w:t>
      </w:r>
    </w:p>
    <w:p w14:paraId="756C8322"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finansinio turto įtraukimo į privatizuojamų objektų sąrašą. </w:t>
      </w:r>
      <w:r w:rsidRPr="0059066F">
        <w:rPr>
          <w:bCs/>
          <w:i/>
          <w:iCs/>
          <w:sz w:val="24"/>
          <w:szCs w:val="24"/>
        </w:rPr>
        <w:t xml:space="preserve">Pranešėjas: </w:t>
      </w:r>
      <w:r w:rsidRPr="0059066F">
        <w:rPr>
          <w:bCs/>
          <w:sz w:val="24"/>
          <w:szCs w:val="24"/>
        </w:rPr>
        <w:t xml:space="preserve">Nr. TP - 39 </w:t>
      </w:r>
      <w:r w:rsidRPr="0059066F">
        <w:rPr>
          <w:bCs/>
          <w:i/>
          <w:iCs/>
          <w:sz w:val="24"/>
          <w:szCs w:val="24"/>
        </w:rPr>
        <w:t>[</w:t>
      </w:r>
      <w:r w:rsidRPr="0059066F">
        <w:rPr>
          <w:rFonts w:eastAsia="Calibri"/>
          <w:bCs/>
          <w:sz w:val="24"/>
          <w:szCs w:val="24"/>
          <w:lang w:eastAsia="en-US"/>
        </w:rPr>
        <w:t>Aina Kisielienė</w:t>
      </w:r>
      <w:r w:rsidRPr="0059066F">
        <w:rPr>
          <w:bCs/>
          <w:i/>
          <w:iCs/>
          <w:sz w:val="24"/>
          <w:szCs w:val="24"/>
        </w:rPr>
        <w:t>]</w:t>
      </w:r>
    </w:p>
    <w:p w14:paraId="5EEF9494"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tarybos 2019 m. gruodžio 19 d. sprendimo Nr. T1-232 „Dėl Vienkartinių, tikslinių, sąlyginių ir periodinių pašalpų iš Neringos savivaldybės biudžeto skyrimo ir mokėjimo tvarkos aprašo patvirtinimo“ pakeitimo. Nr. TP - 41 </w:t>
      </w:r>
      <w:r w:rsidRPr="0059066F">
        <w:rPr>
          <w:bCs/>
          <w:i/>
          <w:iCs/>
          <w:sz w:val="24"/>
          <w:szCs w:val="24"/>
        </w:rPr>
        <w:t>Pranešėjas: [</w:t>
      </w:r>
      <w:r w:rsidRPr="0059066F">
        <w:rPr>
          <w:rFonts w:eastAsia="Calibri"/>
          <w:bCs/>
          <w:sz w:val="24"/>
          <w:szCs w:val="24"/>
          <w:lang w:eastAsia="en-US"/>
        </w:rPr>
        <w:t>Audronė Tribulaitė</w:t>
      </w:r>
      <w:r w:rsidRPr="0059066F">
        <w:rPr>
          <w:bCs/>
          <w:i/>
          <w:iCs/>
          <w:sz w:val="24"/>
          <w:szCs w:val="24"/>
        </w:rPr>
        <w:t>]</w:t>
      </w:r>
    </w:p>
    <w:p w14:paraId="2823DAE4"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tarybos 2023 m. gegužės 25 d. sprendimo Nr. T1-120 „Dėl Paramos teikimo išimties tvarka komisijos nuostatų patvirtinimo ir komisijos sudarymo“ pakeitimo. Nr. TP - 46 </w:t>
      </w:r>
      <w:r w:rsidRPr="0059066F">
        <w:rPr>
          <w:bCs/>
          <w:i/>
          <w:iCs/>
          <w:sz w:val="24"/>
          <w:szCs w:val="24"/>
        </w:rPr>
        <w:t>Pranešėjas: [</w:t>
      </w:r>
      <w:r w:rsidRPr="0059066F">
        <w:rPr>
          <w:rFonts w:eastAsia="Calibri"/>
          <w:bCs/>
          <w:sz w:val="24"/>
          <w:szCs w:val="24"/>
          <w:lang w:eastAsia="en-US"/>
        </w:rPr>
        <w:t>Audronė Tribulaitė</w:t>
      </w:r>
      <w:r w:rsidRPr="0059066F">
        <w:rPr>
          <w:bCs/>
          <w:i/>
          <w:iCs/>
          <w:sz w:val="24"/>
          <w:szCs w:val="24"/>
        </w:rPr>
        <w:t>]</w:t>
      </w:r>
    </w:p>
    <w:p w14:paraId="0291309A"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narkotikų kontrolės komisijos nuostatų patvirtinimo. Nr. TP - 49 </w:t>
      </w:r>
      <w:r w:rsidRPr="0059066F">
        <w:rPr>
          <w:bCs/>
          <w:i/>
          <w:iCs/>
          <w:sz w:val="24"/>
          <w:szCs w:val="24"/>
        </w:rPr>
        <w:t>Pranešėjas: [</w:t>
      </w:r>
      <w:r w:rsidRPr="0059066F">
        <w:rPr>
          <w:rFonts w:eastAsia="Calibri"/>
          <w:bCs/>
          <w:sz w:val="24"/>
          <w:szCs w:val="24"/>
          <w:lang w:eastAsia="en-US"/>
        </w:rPr>
        <w:t>Aušra Mikalauskienė</w:t>
      </w:r>
      <w:r w:rsidRPr="0059066F">
        <w:rPr>
          <w:bCs/>
          <w:i/>
          <w:iCs/>
          <w:sz w:val="24"/>
          <w:szCs w:val="24"/>
        </w:rPr>
        <w:t>]</w:t>
      </w:r>
    </w:p>
    <w:p w14:paraId="17023A45"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Neringos savivaldybės tarybos 2017 m. kovo 23 d. sprendimo Nr. T1-44 „Dėl Neringos savivaldybės peticijų komisijos nuostatų patvirtinimo” pakeitimo. Nr. TP - 50 </w:t>
      </w:r>
      <w:r w:rsidRPr="0059066F">
        <w:rPr>
          <w:bCs/>
          <w:i/>
          <w:iCs/>
          <w:sz w:val="24"/>
          <w:szCs w:val="24"/>
        </w:rPr>
        <w:t>Pranešėjas: [</w:t>
      </w:r>
      <w:r w:rsidRPr="0059066F">
        <w:rPr>
          <w:rFonts w:eastAsia="Calibri"/>
          <w:bCs/>
          <w:sz w:val="24"/>
          <w:szCs w:val="24"/>
          <w:lang w:eastAsia="en-US"/>
        </w:rPr>
        <w:t>Aušra Mikalauskienė</w:t>
      </w:r>
      <w:r w:rsidRPr="0059066F">
        <w:rPr>
          <w:bCs/>
          <w:i/>
          <w:iCs/>
          <w:sz w:val="24"/>
          <w:szCs w:val="24"/>
        </w:rPr>
        <w:t>]</w:t>
      </w:r>
    </w:p>
    <w:p w14:paraId="4B8236FE"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išnuomotų be aukciono valstybinės žemės sklypų verčių perskaičiavimo. Nr. TP - 51 </w:t>
      </w:r>
      <w:r w:rsidRPr="0059066F">
        <w:rPr>
          <w:bCs/>
          <w:i/>
          <w:iCs/>
          <w:sz w:val="24"/>
          <w:szCs w:val="24"/>
        </w:rPr>
        <w:t>Pranešėjas: [</w:t>
      </w:r>
      <w:r w:rsidRPr="0059066F">
        <w:rPr>
          <w:rFonts w:eastAsia="Calibri"/>
          <w:bCs/>
          <w:sz w:val="24"/>
          <w:szCs w:val="24"/>
          <w:lang w:eastAsia="en-US"/>
        </w:rPr>
        <w:t>Violeta Šiaudvytienė/ Renata Kuprienė</w:t>
      </w:r>
      <w:r w:rsidRPr="0059066F">
        <w:rPr>
          <w:bCs/>
          <w:i/>
          <w:iCs/>
          <w:sz w:val="24"/>
          <w:szCs w:val="24"/>
        </w:rPr>
        <w:t>]</w:t>
      </w:r>
    </w:p>
    <w:p w14:paraId="5D849B84" w14:textId="77777777" w:rsidR="00F859AA" w:rsidRPr="0059066F" w:rsidRDefault="00F859AA" w:rsidP="00F859AA">
      <w:pPr>
        <w:widowControl/>
        <w:numPr>
          <w:ilvl w:val="0"/>
          <w:numId w:val="32"/>
        </w:numPr>
        <w:autoSpaceDE/>
        <w:autoSpaceDN/>
        <w:adjustRightInd/>
        <w:spacing w:before="100" w:beforeAutospacing="1" w:after="100" w:afterAutospacing="1"/>
        <w:jc w:val="both"/>
        <w:rPr>
          <w:bCs/>
          <w:sz w:val="24"/>
          <w:szCs w:val="24"/>
        </w:rPr>
      </w:pPr>
      <w:r w:rsidRPr="0059066F">
        <w:rPr>
          <w:bCs/>
          <w:sz w:val="24"/>
          <w:szCs w:val="24"/>
        </w:rPr>
        <w:t xml:space="preserve">Dėl kelių priežiūros ir plėtros programos aprašo patvirtinimo. Nr. TP - 55 </w:t>
      </w:r>
      <w:r w:rsidRPr="0059066F">
        <w:rPr>
          <w:bCs/>
          <w:i/>
          <w:iCs/>
          <w:sz w:val="24"/>
          <w:szCs w:val="24"/>
        </w:rPr>
        <w:t>Pranešėjas: [</w:t>
      </w:r>
      <w:r w:rsidRPr="0059066F">
        <w:rPr>
          <w:rFonts w:eastAsia="Calibri"/>
          <w:bCs/>
          <w:sz w:val="24"/>
          <w:szCs w:val="24"/>
          <w:lang w:eastAsia="en-US"/>
        </w:rPr>
        <w:t>Simonas Sakevičius</w:t>
      </w:r>
      <w:r w:rsidRPr="0059066F">
        <w:rPr>
          <w:bCs/>
          <w:i/>
          <w:iCs/>
          <w:sz w:val="24"/>
          <w:szCs w:val="24"/>
        </w:rPr>
        <w:t>]</w:t>
      </w:r>
    </w:p>
    <w:p w14:paraId="447E645E" w14:textId="77777777" w:rsidR="0002321F" w:rsidRPr="00BF44AD" w:rsidRDefault="0002321F" w:rsidP="0002321F">
      <w:pPr>
        <w:widowControl/>
        <w:autoSpaceDE/>
        <w:autoSpaceDN/>
        <w:adjustRightInd/>
        <w:ind w:firstLine="567"/>
        <w:jc w:val="both"/>
        <w:rPr>
          <w:b/>
          <w:bCs/>
          <w:color w:val="000000"/>
          <w:sz w:val="24"/>
          <w:szCs w:val="24"/>
        </w:rPr>
      </w:pPr>
      <w:r w:rsidRPr="00BF44AD">
        <w:rPr>
          <w:b/>
          <w:bCs/>
          <w:color w:val="000000"/>
          <w:sz w:val="24"/>
          <w:szCs w:val="24"/>
        </w:rPr>
        <w:t>1.  SVARSTYTA. Dėl Neringos savivaldybės tarybos Švietimo, kultūros, sporto, socialinės apsaugos, sveikatos ir kurorto reikalų komiteto darbotvarkės patvirtinimo.</w:t>
      </w:r>
    </w:p>
    <w:p w14:paraId="3FDD3EBE" w14:textId="0A109D9A" w:rsidR="0002321F" w:rsidRPr="00166E4C" w:rsidRDefault="0002321F" w:rsidP="0002321F">
      <w:pPr>
        <w:widowControl/>
        <w:autoSpaceDE/>
        <w:autoSpaceDN/>
        <w:adjustRightInd/>
        <w:ind w:firstLine="567"/>
        <w:jc w:val="both"/>
        <w:rPr>
          <w:color w:val="000000"/>
          <w:sz w:val="24"/>
          <w:szCs w:val="24"/>
        </w:rPr>
      </w:pPr>
      <w:r w:rsidRPr="00BF44AD">
        <w:rPr>
          <w:color w:val="000000"/>
          <w:sz w:val="24"/>
          <w:szCs w:val="24"/>
        </w:rPr>
        <w:t>Posėdžio pirmininkas Vaidas Venckus pristatė Neringos savivaldybės tarybos Švietimo, kultūros, sporto, socialinės apsaugos, sveikatos ir kurorto reikalų posėdžio darbotvarkę</w:t>
      </w:r>
      <w:r>
        <w:rPr>
          <w:color w:val="000000"/>
          <w:sz w:val="24"/>
          <w:szCs w:val="24"/>
        </w:rPr>
        <w:t xml:space="preserve"> ir pasiūlė į darbotvark</w:t>
      </w:r>
      <w:r w:rsidR="0005176B">
        <w:rPr>
          <w:color w:val="000000"/>
          <w:sz w:val="24"/>
          <w:szCs w:val="24"/>
        </w:rPr>
        <w:t>ės pradžią perkelti</w:t>
      </w:r>
      <w:r>
        <w:rPr>
          <w:color w:val="000000"/>
          <w:sz w:val="24"/>
          <w:szCs w:val="24"/>
        </w:rPr>
        <w:t xml:space="preserve"> įtraukti 1</w:t>
      </w:r>
      <w:r w:rsidR="0005176B">
        <w:rPr>
          <w:color w:val="000000"/>
          <w:sz w:val="24"/>
          <w:szCs w:val="24"/>
        </w:rPr>
        <w:t>3 ir 14</w:t>
      </w:r>
      <w:r>
        <w:rPr>
          <w:color w:val="000000"/>
          <w:sz w:val="24"/>
          <w:szCs w:val="24"/>
        </w:rPr>
        <w:t xml:space="preserve"> </w:t>
      </w:r>
      <w:r w:rsidR="0005176B">
        <w:rPr>
          <w:color w:val="000000"/>
          <w:sz w:val="24"/>
          <w:szCs w:val="24"/>
        </w:rPr>
        <w:t xml:space="preserve">klausimus. Pasiūlymui bendru sutarimu pritarta. </w:t>
      </w:r>
    </w:p>
    <w:p w14:paraId="25BCDBA3" w14:textId="4127FA44" w:rsidR="0002321F" w:rsidRPr="00BF44AD" w:rsidRDefault="0002321F" w:rsidP="0002321F">
      <w:pPr>
        <w:widowControl/>
        <w:autoSpaceDE/>
        <w:autoSpaceDN/>
        <w:adjustRightInd/>
        <w:ind w:firstLine="567"/>
        <w:jc w:val="both"/>
        <w:rPr>
          <w:color w:val="000000"/>
          <w:sz w:val="24"/>
          <w:szCs w:val="24"/>
        </w:rPr>
      </w:pPr>
      <w:r w:rsidRPr="00BF44AD">
        <w:rPr>
          <w:color w:val="000000"/>
          <w:sz w:val="24"/>
          <w:szCs w:val="24"/>
        </w:rPr>
        <w:t xml:space="preserve">Posėdžio pirmininkas pasiūlė balsuoti dėl </w:t>
      </w:r>
      <w:r w:rsidR="0005176B">
        <w:rPr>
          <w:color w:val="000000"/>
          <w:sz w:val="24"/>
          <w:szCs w:val="24"/>
        </w:rPr>
        <w:t xml:space="preserve">posėdžio </w:t>
      </w:r>
      <w:r w:rsidRPr="00BF44AD">
        <w:rPr>
          <w:color w:val="000000"/>
          <w:sz w:val="24"/>
          <w:szCs w:val="24"/>
        </w:rPr>
        <w:t>darbotvarkės</w:t>
      </w:r>
      <w:r w:rsidR="0005176B">
        <w:rPr>
          <w:color w:val="000000"/>
          <w:sz w:val="24"/>
          <w:szCs w:val="24"/>
        </w:rPr>
        <w:t>.</w:t>
      </w:r>
    </w:p>
    <w:p w14:paraId="5942C32C" w14:textId="31A6C8B4" w:rsidR="0002321F" w:rsidRPr="00BF44AD" w:rsidRDefault="0002321F" w:rsidP="0002321F">
      <w:pPr>
        <w:widowControl/>
        <w:autoSpaceDE/>
        <w:autoSpaceDN/>
        <w:adjustRightInd/>
        <w:ind w:firstLine="567"/>
        <w:jc w:val="both"/>
        <w:rPr>
          <w:color w:val="000000"/>
          <w:sz w:val="24"/>
          <w:szCs w:val="24"/>
        </w:rPr>
      </w:pPr>
      <w:r w:rsidRPr="00FB247C">
        <w:rPr>
          <w:color w:val="000000"/>
          <w:sz w:val="24"/>
          <w:szCs w:val="24"/>
        </w:rPr>
        <w:t xml:space="preserve">Balsuota: už – </w:t>
      </w:r>
      <w:r w:rsidR="0005176B">
        <w:rPr>
          <w:color w:val="000000"/>
          <w:sz w:val="24"/>
          <w:szCs w:val="24"/>
        </w:rPr>
        <w:t>9</w:t>
      </w:r>
      <w:r w:rsidRPr="00FB247C">
        <w:rPr>
          <w:color w:val="000000"/>
          <w:sz w:val="24"/>
          <w:szCs w:val="24"/>
        </w:rPr>
        <w:t xml:space="preserve">, prieš – 0,  susilaikė – 0. </w:t>
      </w:r>
    </w:p>
    <w:p w14:paraId="71464958" w14:textId="77777777" w:rsidR="0002321F" w:rsidRDefault="0002321F" w:rsidP="0002321F">
      <w:pPr>
        <w:widowControl/>
        <w:autoSpaceDE/>
        <w:autoSpaceDN/>
        <w:adjustRightInd/>
        <w:ind w:firstLine="567"/>
        <w:jc w:val="both"/>
        <w:rPr>
          <w:color w:val="000000"/>
          <w:sz w:val="24"/>
          <w:szCs w:val="24"/>
        </w:rPr>
      </w:pPr>
      <w:r w:rsidRPr="00BF44AD">
        <w:rPr>
          <w:color w:val="000000"/>
          <w:sz w:val="24"/>
          <w:szCs w:val="24"/>
        </w:rPr>
        <w:t>NUTARTA. Pritarti Neringos savivaldybės tarybos</w:t>
      </w:r>
      <w:r w:rsidRPr="00166E4C">
        <w:rPr>
          <w:color w:val="000000"/>
          <w:sz w:val="24"/>
          <w:szCs w:val="24"/>
        </w:rPr>
        <w:t xml:space="preserve"> Švietimo, kultūros, sporto, socialinės apsaugos, sveikatos ir kurorto reikalų komiteto posėdžio darbotvarkei.</w:t>
      </w:r>
      <w:r w:rsidRPr="00BF44AD">
        <w:rPr>
          <w:color w:val="000000"/>
          <w:sz w:val="24"/>
          <w:szCs w:val="24"/>
        </w:rPr>
        <w:t xml:space="preserve"> </w:t>
      </w:r>
    </w:p>
    <w:p w14:paraId="34E8D3C2" w14:textId="77777777" w:rsidR="00635B87" w:rsidRDefault="00635B87" w:rsidP="0002321F">
      <w:pPr>
        <w:widowControl/>
        <w:autoSpaceDE/>
        <w:autoSpaceDN/>
        <w:adjustRightInd/>
        <w:ind w:firstLine="567"/>
        <w:jc w:val="both"/>
        <w:rPr>
          <w:color w:val="000000"/>
          <w:sz w:val="24"/>
          <w:szCs w:val="24"/>
        </w:rPr>
      </w:pPr>
    </w:p>
    <w:p w14:paraId="30DED8CE" w14:textId="212821D9" w:rsidR="00635B87" w:rsidRPr="00635B87" w:rsidRDefault="00635B87" w:rsidP="00635B87">
      <w:pPr>
        <w:widowControl/>
        <w:autoSpaceDE/>
        <w:autoSpaceDN/>
        <w:adjustRightInd/>
        <w:ind w:firstLine="567"/>
        <w:jc w:val="both"/>
        <w:rPr>
          <w:b/>
          <w:bCs/>
          <w:color w:val="000000"/>
          <w:sz w:val="24"/>
          <w:szCs w:val="24"/>
        </w:rPr>
      </w:pPr>
      <w:r w:rsidRPr="00635B87">
        <w:rPr>
          <w:b/>
          <w:bCs/>
          <w:color w:val="000000"/>
          <w:sz w:val="24"/>
          <w:szCs w:val="24"/>
        </w:rPr>
        <w:t>13.</w:t>
      </w:r>
      <w:r>
        <w:rPr>
          <w:b/>
          <w:bCs/>
          <w:color w:val="000000"/>
          <w:sz w:val="24"/>
          <w:szCs w:val="24"/>
        </w:rPr>
        <w:t xml:space="preserve"> </w:t>
      </w:r>
      <w:r w:rsidRPr="00BF44AD">
        <w:rPr>
          <w:b/>
          <w:bCs/>
          <w:color w:val="000000"/>
          <w:sz w:val="24"/>
          <w:szCs w:val="24"/>
        </w:rPr>
        <w:t xml:space="preserve">SVARSTYTA. </w:t>
      </w:r>
      <w:bookmarkStart w:id="3" w:name="_Hlk191030912"/>
      <w:r w:rsidRPr="00635B87">
        <w:rPr>
          <w:b/>
          <w:bCs/>
          <w:color w:val="000000"/>
          <w:sz w:val="24"/>
          <w:szCs w:val="24"/>
        </w:rPr>
        <w:t xml:space="preserve">Dėl Neringos savivaldybės narkotikų kontrolės komisijos nuostatų patvirtinimo. </w:t>
      </w:r>
      <w:bookmarkEnd w:id="3"/>
    </w:p>
    <w:p w14:paraId="31B7FD44" w14:textId="7AEE994F" w:rsidR="000A258C" w:rsidRPr="000A258C" w:rsidRDefault="00635B87" w:rsidP="000A258C">
      <w:pPr>
        <w:ind w:firstLine="851"/>
        <w:jc w:val="both"/>
        <w:rPr>
          <w:sz w:val="24"/>
          <w:szCs w:val="24"/>
        </w:rPr>
      </w:pPr>
      <w:r w:rsidRPr="00164CFE">
        <w:rPr>
          <w:color w:val="000000"/>
          <w:sz w:val="24"/>
          <w:szCs w:val="24"/>
        </w:rPr>
        <w:t xml:space="preserve">Spendimo projektą pristatė </w:t>
      </w:r>
      <w:r w:rsidRPr="00635B87">
        <w:rPr>
          <w:color w:val="000000"/>
          <w:sz w:val="24"/>
          <w:szCs w:val="24"/>
        </w:rPr>
        <w:t>Aušra Mikalauskienė</w:t>
      </w:r>
      <w:r>
        <w:rPr>
          <w:color w:val="000000"/>
          <w:sz w:val="24"/>
          <w:szCs w:val="24"/>
        </w:rPr>
        <w:t>.</w:t>
      </w:r>
      <w:bookmarkStart w:id="4" w:name="_Hlk120696221"/>
      <w:r w:rsidR="000A258C" w:rsidRPr="000A258C">
        <w:rPr>
          <w:sz w:val="24"/>
          <w:szCs w:val="24"/>
        </w:rPr>
        <w:t xml:space="preserve"> </w:t>
      </w:r>
      <w:r w:rsidR="000A258C" w:rsidRPr="00164CFE">
        <w:rPr>
          <w:color w:val="000000"/>
          <w:sz w:val="24"/>
          <w:szCs w:val="24"/>
        </w:rPr>
        <w:t xml:space="preserve">Šiuo sprendimo projektu siekiama </w:t>
      </w:r>
      <w:r w:rsidR="000A258C">
        <w:rPr>
          <w:sz w:val="24"/>
          <w:szCs w:val="24"/>
        </w:rPr>
        <w:t>p</w:t>
      </w:r>
      <w:r w:rsidR="000A258C" w:rsidRPr="000A258C">
        <w:rPr>
          <w:sz w:val="24"/>
          <w:szCs w:val="24"/>
        </w:rPr>
        <w:t>atvirtinti Neringos savivaldybės narkotikų kontrolės komisijos nuostatus (toliau – nuostatai), atitinkančius šiuo metu galiojantį Lietuvos Respublikos vietos savivaldos įstatymą.</w:t>
      </w:r>
    </w:p>
    <w:bookmarkEnd w:id="4"/>
    <w:p w14:paraId="2C433F61" w14:textId="77777777" w:rsidR="004778F5" w:rsidRPr="00BF44AD" w:rsidRDefault="004778F5" w:rsidP="004778F5">
      <w:pPr>
        <w:widowControl/>
        <w:autoSpaceDE/>
        <w:autoSpaceDN/>
        <w:adjustRightInd/>
        <w:ind w:firstLine="567"/>
        <w:jc w:val="both"/>
        <w:rPr>
          <w:color w:val="000000"/>
          <w:sz w:val="24"/>
          <w:szCs w:val="24"/>
        </w:rPr>
      </w:pPr>
      <w:r w:rsidRPr="00BF44AD">
        <w:rPr>
          <w:color w:val="000000"/>
          <w:sz w:val="24"/>
          <w:szCs w:val="24"/>
        </w:rPr>
        <w:t xml:space="preserve">Posėdžio pirmininkas pasiūlė balsuoti dėl </w:t>
      </w:r>
      <w:r>
        <w:rPr>
          <w:color w:val="000000"/>
          <w:sz w:val="24"/>
          <w:szCs w:val="24"/>
        </w:rPr>
        <w:t xml:space="preserve">posėdžio </w:t>
      </w:r>
      <w:r w:rsidRPr="00BF44AD">
        <w:rPr>
          <w:color w:val="000000"/>
          <w:sz w:val="24"/>
          <w:szCs w:val="24"/>
        </w:rPr>
        <w:t>darbotvarkės</w:t>
      </w:r>
      <w:r>
        <w:rPr>
          <w:color w:val="000000"/>
          <w:sz w:val="24"/>
          <w:szCs w:val="24"/>
        </w:rPr>
        <w:t>.</w:t>
      </w:r>
    </w:p>
    <w:p w14:paraId="2AE32C01" w14:textId="77777777" w:rsidR="004778F5" w:rsidRPr="00BF44AD" w:rsidRDefault="004778F5" w:rsidP="004778F5">
      <w:pPr>
        <w:widowControl/>
        <w:autoSpaceDE/>
        <w:autoSpaceDN/>
        <w:adjustRightInd/>
        <w:ind w:firstLine="567"/>
        <w:jc w:val="both"/>
        <w:rPr>
          <w:color w:val="000000"/>
          <w:sz w:val="24"/>
          <w:szCs w:val="24"/>
        </w:rPr>
      </w:pPr>
      <w:r w:rsidRPr="00FB247C">
        <w:rPr>
          <w:color w:val="000000"/>
          <w:sz w:val="24"/>
          <w:szCs w:val="24"/>
        </w:rPr>
        <w:t xml:space="preserve">Balsuota: už – </w:t>
      </w:r>
      <w:r>
        <w:rPr>
          <w:color w:val="000000"/>
          <w:sz w:val="24"/>
          <w:szCs w:val="24"/>
        </w:rPr>
        <w:t>9</w:t>
      </w:r>
      <w:r w:rsidRPr="00FB247C">
        <w:rPr>
          <w:color w:val="000000"/>
          <w:sz w:val="24"/>
          <w:szCs w:val="24"/>
        </w:rPr>
        <w:t xml:space="preserve">, prieš – 0,  susilaikė – 0. </w:t>
      </w:r>
    </w:p>
    <w:p w14:paraId="681BEBF1" w14:textId="649D785C" w:rsidR="004778F5" w:rsidRDefault="004778F5" w:rsidP="004778F5">
      <w:pPr>
        <w:widowControl/>
        <w:autoSpaceDE/>
        <w:autoSpaceDN/>
        <w:adjustRightInd/>
        <w:ind w:firstLine="567"/>
        <w:jc w:val="both"/>
        <w:rPr>
          <w:color w:val="000000"/>
          <w:sz w:val="24"/>
          <w:szCs w:val="24"/>
        </w:rPr>
      </w:pPr>
      <w:r w:rsidRPr="00BF44AD">
        <w:rPr>
          <w:color w:val="000000"/>
          <w:sz w:val="24"/>
          <w:szCs w:val="24"/>
        </w:rPr>
        <w:t xml:space="preserve">NUTARTA. </w:t>
      </w:r>
      <w:r w:rsidRPr="00164CFE">
        <w:rPr>
          <w:bCs/>
          <w:sz w:val="24"/>
          <w:szCs w:val="24"/>
          <w:lang w:eastAsia="en-US"/>
        </w:rPr>
        <w:t>Pritarti sprendimo projektui</w:t>
      </w:r>
      <w:r w:rsidRPr="004778F5">
        <w:rPr>
          <w:b/>
          <w:bCs/>
          <w:color w:val="000000"/>
          <w:sz w:val="24"/>
          <w:szCs w:val="24"/>
        </w:rPr>
        <w:t xml:space="preserve"> </w:t>
      </w:r>
      <w:r w:rsidRPr="004778F5">
        <w:rPr>
          <w:color w:val="000000"/>
          <w:sz w:val="24"/>
          <w:szCs w:val="24"/>
        </w:rPr>
        <w:t xml:space="preserve">„Dėl Neringos savivaldybės narkotikų kontrolės komisijos nuostatų patvirtinimo“ </w:t>
      </w:r>
      <w:r w:rsidRPr="00164CFE">
        <w:rPr>
          <w:sz w:val="24"/>
          <w:szCs w:val="24"/>
          <w:lang w:eastAsia="en-US"/>
        </w:rPr>
        <w:t xml:space="preserve"> </w:t>
      </w:r>
      <w:r w:rsidRPr="00164CFE">
        <w:rPr>
          <w:bCs/>
          <w:sz w:val="24"/>
          <w:szCs w:val="24"/>
          <w:lang w:eastAsia="en-US"/>
        </w:rPr>
        <w:t>ir teikti svarstyti Tarybos posėdyje.</w:t>
      </w:r>
    </w:p>
    <w:p w14:paraId="7C555F98" w14:textId="77777777" w:rsidR="00635B87" w:rsidRPr="00635B87" w:rsidRDefault="00635B87" w:rsidP="00635B87">
      <w:pPr>
        <w:widowControl/>
        <w:autoSpaceDE/>
        <w:autoSpaceDN/>
        <w:adjustRightInd/>
        <w:ind w:firstLine="567"/>
        <w:jc w:val="both"/>
        <w:rPr>
          <w:color w:val="000000"/>
          <w:sz w:val="24"/>
          <w:szCs w:val="24"/>
        </w:rPr>
      </w:pPr>
    </w:p>
    <w:p w14:paraId="3EAE6C40" w14:textId="75D17B2B" w:rsidR="00635B87" w:rsidRPr="000455B9" w:rsidRDefault="00635B87" w:rsidP="00635B87">
      <w:pPr>
        <w:widowControl/>
        <w:autoSpaceDE/>
        <w:autoSpaceDN/>
        <w:adjustRightInd/>
        <w:ind w:firstLine="567"/>
        <w:jc w:val="both"/>
        <w:rPr>
          <w:b/>
          <w:bCs/>
          <w:color w:val="000000"/>
          <w:sz w:val="24"/>
          <w:szCs w:val="24"/>
        </w:rPr>
      </w:pPr>
      <w:r w:rsidRPr="000455B9">
        <w:rPr>
          <w:b/>
          <w:bCs/>
          <w:color w:val="000000"/>
          <w:sz w:val="24"/>
          <w:szCs w:val="24"/>
        </w:rPr>
        <w:t xml:space="preserve">14. SVARSTYTA. Dėl Neringos savivaldybės tarybos 2017 m. kovo 23 d. sprendimo Nr. T1-44 „Dėl Neringos savivaldybės peticijų komisijos nuostatų patvirtinimo” pakeitimo. </w:t>
      </w:r>
    </w:p>
    <w:p w14:paraId="3F9D21AA" w14:textId="77777777" w:rsidR="000455B9" w:rsidRPr="000455B9" w:rsidRDefault="00635B87" w:rsidP="000455B9">
      <w:pPr>
        <w:ind w:firstLine="720"/>
        <w:jc w:val="both"/>
        <w:rPr>
          <w:sz w:val="24"/>
          <w:szCs w:val="24"/>
          <w:lang w:eastAsia="en-US"/>
        </w:rPr>
      </w:pPr>
      <w:r w:rsidRPr="000455B9">
        <w:rPr>
          <w:color w:val="000000"/>
          <w:sz w:val="24"/>
          <w:szCs w:val="24"/>
        </w:rPr>
        <w:t>Spendimo projektą pristatė Aušra Mikalauskienė.</w:t>
      </w:r>
      <w:r w:rsidR="000455B9" w:rsidRPr="000455B9">
        <w:rPr>
          <w:b/>
          <w:bCs/>
          <w:color w:val="000000"/>
          <w:sz w:val="24"/>
          <w:szCs w:val="24"/>
        </w:rPr>
        <w:t xml:space="preserve"> </w:t>
      </w:r>
      <w:r w:rsidR="000455B9" w:rsidRPr="000455B9">
        <w:rPr>
          <w:sz w:val="24"/>
          <w:szCs w:val="24"/>
          <w:lang w:eastAsia="en-US"/>
        </w:rPr>
        <w:t xml:space="preserve">Sprendimo projekto tikslas – pakeisti Neringos savivaldybės Peticijų komisijos nuostatus, detaliau apibrėžiant komisijos balsavimą priimant sprendimus, siekiant įgyvendinant Lietuvos Respublikos vietos savivaldos įstatymo 22 straipsnio 10 dalies nuostatas. </w:t>
      </w:r>
    </w:p>
    <w:p w14:paraId="2640FB41" w14:textId="77777777" w:rsidR="000455B9" w:rsidRPr="000455B9" w:rsidRDefault="000455B9" w:rsidP="000455B9">
      <w:pPr>
        <w:ind w:firstLine="720"/>
        <w:jc w:val="both"/>
        <w:rPr>
          <w:sz w:val="24"/>
          <w:szCs w:val="24"/>
        </w:rPr>
      </w:pPr>
      <w:r>
        <w:rPr>
          <w:color w:val="000000"/>
          <w:sz w:val="24"/>
          <w:szCs w:val="24"/>
        </w:rPr>
        <w:t xml:space="preserve">Siūlomas nuostatų punktas </w:t>
      </w:r>
      <w:r w:rsidRPr="000455B9">
        <w:rPr>
          <w:i/>
          <w:iCs/>
        </w:rPr>
        <w:t>„</w:t>
      </w:r>
      <w:r w:rsidRPr="000455B9">
        <w:rPr>
          <w:i/>
          <w:iCs/>
          <w:sz w:val="24"/>
          <w:szCs w:val="24"/>
        </w:rPr>
        <w:t xml:space="preserve">12. Peticijų komisijos posėdžiai yra teisėti, kai juose dalyvauja daugiau kaip pusė visų Peticijų komisijos narių. Peticijų komisijos sprendimai priimami posėdyje dalyvaujančių narių balsų dauguma. Balsams pasiskirsčius po lygiai </w:t>
      </w:r>
      <w:r w:rsidRPr="000455B9">
        <w:rPr>
          <w:rFonts w:eastAsia="Calibri"/>
          <w:i/>
          <w:iCs/>
          <w:sz w:val="24"/>
          <w:szCs w:val="24"/>
          <w:lang w:eastAsia="en-US"/>
        </w:rPr>
        <w:t>(laikoma, kad balsai pasiskirstė po lygiai tada, kai balsų „už“ gauta tiek pat, kiek „prieš“, taip pat kai balsų „už“ gauta tiek pat, kiek „prieš“ ir susilaikiusių kartu sudėjus), balsuojama dar kartą. Jeigu balsavus dar kartą balsai pasiskirsto po lygiai,</w:t>
      </w:r>
      <w:r w:rsidRPr="000455B9">
        <w:rPr>
          <w:rFonts w:ascii="Calibri" w:eastAsia="Calibri" w:hAnsi="Calibri"/>
          <w:b/>
          <w:bCs/>
          <w:i/>
          <w:iCs/>
          <w:sz w:val="22"/>
          <w:szCs w:val="22"/>
          <w:lang w:eastAsia="en-US"/>
        </w:rPr>
        <w:t xml:space="preserve"> </w:t>
      </w:r>
      <w:r w:rsidRPr="000455B9">
        <w:rPr>
          <w:i/>
          <w:iCs/>
          <w:sz w:val="24"/>
          <w:szCs w:val="24"/>
        </w:rPr>
        <w:t>sprendimą lemia Peticijų komisijos pirmininko balsas, o kai šio nėra – Peticijų komisijos pirmininko pavaduotojo balsas.“</w:t>
      </w:r>
    </w:p>
    <w:p w14:paraId="7AE37769" w14:textId="77777777" w:rsidR="000F6C0A" w:rsidRPr="00BF44AD" w:rsidRDefault="000F6C0A" w:rsidP="000F6C0A">
      <w:pPr>
        <w:widowControl/>
        <w:autoSpaceDE/>
        <w:autoSpaceDN/>
        <w:adjustRightInd/>
        <w:ind w:firstLine="567"/>
        <w:jc w:val="both"/>
        <w:rPr>
          <w:color w:val="000000"/>
          <w:sz w:val="24"/>
          <w:szCs w:val="24"/>
        </w:rPr>
      </w:pPr>
      <w:r w:rsidRPr="00BF44AD">
        <w:rPr>
          <w:color w:val="000000"/>
          <w:sz w:val="24"/>
          <w:szCs w:val="24"/>
        </w:rPr>
        <w:t xml:space="preserve">Posėdžio pirmininkas pasiūlė balsuoti dėl </w:t>
      </w:r>
      <w:r>
        <w:rPr>
          <w:color w:val="000000"/>
          <w:sz w:val="24"/>
          <w:szCs w:val="24"/>
        </w:rPr>
        <w:t xml:space="preserve">posėdžio </w:t>
      </w:r>
      <w:r w:rsidRPr="00BF44AD">
        <w:rPr>
          <w:color w:val="000000"/>
          <w:sz w:val="24"/>
          <w:szCs w:val="24"/>
        </w:rPr>
        <w:t>darbotvarkės</w:t>
      </w:r>
      <w:r>
        <w:rPr>
          <w:color w:val="000000"/>
          <w:sz w:val="24"/>
          <w:szCs w:val="24"/>
        </w:rPr>
        <w:t>.</w:t>
      </w:r>
    </w:p>
    <w:p w14:paraId="036902BD" w14:textId="77777777" w:rsidR="000F6C0A" w:rsidRPr="00BF44AD" w:rsidRDefault="000F6C0A" w:rsidP="000F6C0A">
      <w:pPr>
        <w:widowControl/>
        <w:autoSpaceDE/>
        <w:autoSpaceDN/>
        <w:adjustRightInd/>
        <w:ind w:firstLine="567"/>
        <w:jc w:val="both"/>
        <w:rPr>
          <w:color w:val="000000"/>
          <w:sz w:val="24"/>
          <w:szCs w:val="24"/>
        </w:rPr>
      </w:pPr>
      <w:r w:rsidRPr="00FB247C">
        <w:rPr>
          <w:color w:val="000000"/>
          <w:sz w:val="24"/>
          <w:szCs w:val="24"/>
        </w:rPr>
        <w:t xml:space="preserve">Balsuota: už – </w:t>
      </w:r>
      <w:r>
        <w:rPr>
          <w:color w:val="000000"/>
          <w:sz w:val="24"/>
          <w:szCs w:val="24"/>
        </w:rPr>
        <w:t>9</w:t>
      </w:r>
      <w:r w:rsidRPr="00FB247C">
        <w:rPr>
          <w:color w:val="000000"/>
          <w:sz w:val="24"/>
          <w:szCs w:val="24"/>
        </w:rPr>
        <w:t xml:space="preserve">, prieš – 0,  susilaikė – 0. </w:t>
      </w:r>
    </w:p>
    <w:p w14:paraId="6E9ACF6B" w14:textId="3BB70F67" w:rsidR="000F6C0A" w:rsidRDefault="000F6C0A" w:rsidP="000F6C0A">
      <w:pPr>
        <w:widowControl/>
        <w:autoSpaceDE/>
        <w:autoSpaceDN/>
        <w:adjustRightInd/>
        <w:ind w:firstLine="567"/>
        <w:jc w:val="both"/>
        <w:rPr>
          <w:color w:val="000000"/>
          <w:sz w:val="24"/>
          <w:szCs w:val="24"/>
        </w:rPr>
      </w:pPr>
      <w:r w:rsidRPr="00BF44AD">
        <w:rPr>
          <w:color w:val="000000"/>
          <w:sz w:val="24"/>
          <w:szCs w:val="24"/>
        </w:rPr>
        <w:t xml:space="preserve">NUTARTA. </w:t>
      </w:r>
      <w:r w:rsidRPr="00164CFE">
        <w:rPr>
          <w:bCs/>
          <w:sz w:val="24"/>
          <w:szCs w:val="24"/>
          <w:lang w:eastAsia="en-US"/>
        </w:rPr>
        <w:t>Pritarti sprendimo projektui</w:t>
      </w:r>
      <w:r w:rsidRPr="004778F5">
        <w:rPr>
          <w:b/>
          <w:bCs/>
          <w:color w:val="000000"/>
          <w:sz w:val="24"/>
          <w:szCs w:val="24"/>
        </w:rPr>
        <w:t xml:space="preserve"> </w:t>
      </w:r>
      <w:r w:rsidRPr="000455B9">
        <w:rPr>
          <w:b/>
          <w:bCs/>
          <w:color w:val="000000"/>
          <w:sz w:val="24"/>
          <w:szCs w:val="24"/>
        </w:rPr>
        <w:t>Dėl Neringos savivaldybės tarybos 2017 m. kovo 23 d. sprendimo Nr. T1-44 „Dėl Neringos savivaldybės peticijų komisijos nuostatų patvirtinimo” pakeitimo</w:t>
      </w:r>
      <w:r>
        <w:rPr>
          <w:b/>
          <w:bCs/>
          <w:color w:val="000000"/>
          <w:sz w:val="24"/>
          <w:szCs w:val="24"/>
        </w:rPr>
        <w:t>“</w:t>
      </w:r>
      <w:r w:rsidRPr="000455B9">
        <w:rPr>
          <w:b/>
          <w:bCs/>
          <w:color w:val="000000"/>
          <w:sz w:val="24"/>
          <w:szCs w:val="24"/>
        </w:rPr>
        <w:t xml:space="preserve"> </w:t>
      </w:r>
      <w:r w:rsidRPr="00164CFE">
        <w:rPr>
          <w:bCs/>
          <w:sz w:val="24"/>
          <w:szCs w:val="24"/>
          <w:lang w:eastAsia="en-US"/>
        </w:rPr>
        <w:t>ir teikti svarstyti Tarybos posėdyje.</w:t>
      </w:r>
    </w:p>
    <w:p w14:paraId="7C983260" w14:textId="25F3B898" w:rsidR="00635B87" w:rsidRDefault="00635B87" w:rsidP="00635B87">
      <w:pPr>
        <w:widowControl/>
        <w:autoSpaceDE/>
        <w:autoSpaceDN/>
        <w:adjustRightInd/>
        <w:ind w:firstLine="567"/>
        <w:jc w:val="both"/>
        <w:rPr>
          <w:color w:val="000000"/>
          <w:sz w:val="24"/>
          <w:szCs w:val="24"/>
        </w:rPr>
      </w:pPr>
    </w:p>
    <w:p w14:paraId="28999E71" w14:textId="34431A7C" w:rsidR="00164CFE" w:rsidRPr="00164CFE" w:rsidRDefault="00164CFE" w:rsidP="00164CFE">
      <w:pPr>
        <w:ind w:firstLine="720"/>
        <w:jc w:val="both"/>
        <w:rPr>
          <w:b/>
          <w:bCs/>
          <w:sz w:val="24"/>
          <w:szCs w:val="24"/>
        </w:rPr>
      </w:pPr>
      <w:r w:rsidRPr="00164CFE">
        <w:rPr>
          <w:b/>
          <w:bCs/>
          <w:sz w:val="24"/>
          <w:szCs w:val="24"/>
        </w:rPr>
        <w:t>2. SVARSTYTA. Dėl Neringos savivaldybės tarybos 2021 m. Sausio 28 d. Sprendimo Nr. T1-11 „Dėl Neringos savivaldybės 2021–2030 metų strateginio plėtros plano patvirtinimo“ pakeitimo.</w:t>
      </w:r>
    </w:p>
    <w:p w14:paraId="2860132B" w14:textId="77777777" w:rsidR="00164CFE" w:rsidRPr="00164CFE" w:rsidRDefault="00164CFE" w:rsidP="00164CFE">
      <w:pPr>
        <w:widowControl/>
        <w:shd w:val="clear" w:color="auto" w:fill="FFFFFF"/>
        <w:autoSpaceDE/>
        <w:autoSpaceDN/>
        <w:adjustRightInd/>
        <w:ind w:firstLine="720"/>
        <w:jc w:val="both"/>
        <w:rPr>
          <w:color w:val="000000"/>
          <w:sz w:val="24"/>
          <w:szCs w:val="24"/>
        </w:rPr>
      </w:pPr>
      <w:r w:rsidRPr="00164CFE">
        <w:rPr>
          <w:color w:val="000000"/>
          <w:sz w:val="24"/>
          <w:szCs w:val="24"/>
        </w:rPr>
        <w:t>Spendimo projektą pristatė Justas Kazlauskas. Šiuo sprendimo projektu siekiama patikslinti Neringos savivaldybės 2021–2030 metų strateginio plėtros plano (toliau – SPP) priemones ir rodiklius, kad jie atitiktų esamą savivaldybės plėtros situaciją ir būtų patogiau stebėti plano įgyvendinimo eigą. Vadovaujantis 2024 m. lapkričio 19 d. neeilinio Biudžeto, finansų ir ūkio valdymo komiteto posėdžio protokolu Nr. T-32, numatyti šie pagrindiniai pakeitimai:</w:t>
      </w:r>
    </w:p>
    <w:p w14:paraId="08CC225B" w14:textId="77777777" w:rsidR="00164CFE" w:rsidRPr="00164CFE" w:rsidRDefault="00164CFE" w:rsidP="00164CFE">
      <w:pPr>
        <w:widowControl/>
        <w:numPr>
          <w:ilvl w:val="0"/>
          <w:numId w:val="34"/>
        </w:numPr>
        <w:autoSpaceDE/>
        <w:autoSpaceDN/>
        <w:adjustRightInd/>
        <w:contextualSpacing/>
        <w:jc w:val="both"/>
        <w:rPr>
          <w:bCs/>
          <w:sz w:val="24"/>
          <w:szCs w:val="24"/>
        </w:rPr>
      </w:pPr>
      <w:r w:rsidRPr="00164CFE">
        <w:rPr>
          <w:bCs/>
          <w:sz w:val="24"/>
          <w:szCs w:val="24"/>
        </w:rPr>
        <w:t xml:space="preserve">1.2.3.2. Etninės kultūros ir istorinio paveldo bei tradicijų išsaugojimas ir kultūrinės edukacijos paslaugų plėtra. </w:t>
      </w:r>
    </w:p>
    <w:p w14:paraId="1A4EA659" w14:textId="77777777" w:rsidR="00164CFE" w:rsidRPr="00164CFE" w:rsidRDefault="00164CFE" w:rsidP="00164CFE">
      <w:pPr>
        <w:widowControl/>
        <w:numPr>
          <w:ilvl w:val="1"/>
          <w:numId w:val="34"/>
        </w:numPr>
        <w:autoSpaceDE/>
        <w:autoSpaceDN/>
        <w:adjustRightInd/>
        <w:contextualSpacing/>
        <w:jc w:val="both"/>
        <w:rPr>
          <w:bCs/>
          <w:sz w:val="24"/>
          <w:szCs w:val="24"/>
        </w:rPr>
      </w:pPr>
      <w:r w:rsidRPr="00164CFE">
        <w:rPr>
          <w:bCs/>
          <w:sz w:val="24"/>
          <w:szCs w:val="24"/>
        </w:rPr>
        <w:t>Koreguojamas stebėsenos rodiklio „Renginių skaičius“ apibrėžimas į „Savivaldybės biudžeto lėšomis finansuojamų didžiųjų tradicinių renginių skaičius“. Siektina reikšmė – 50 vnt.</w:t>
      </w:r>
    </w:p>
    <w:p w14:paraId="56505B07" w14:textId="77777777" w:rsidR="00164CFE" w:rsidRPr="00164CFE" w:rsidRDefault="00164CFE" w:rsidP="00164CFE">
      <w:pPr>
        <w:widowControl/>
        <w:numPr>
          <w:ilvl w:val="0"/>
          <w:numId w:val="34"/>
        </w:numPr>
        <w:autoSpaceDE/>
        <w:autoSpaceDN/>
        <w:adjustRightInd/>
        <w:contextualSpacing/>
        <w:jc w:val="both"/>
        <w:rPr>
          <w:bCs/>
          <w:sz w:val="24"/>
          <w:szCs w:val="24"/>
        </w:rPr>
      </w:pPr>
      <w:r w:rsidRPr="00164CFE">
        <w:rPr>
          <w:color w:val="000000"/>
          <w:sz w:val="24"/>
          <w:szCs w:val="24"/>
        </w:rPr>
        <w:t>2.2.3.1. Fiziniam aktyvumui skirtos infrastruktūros ir erdvių sukūrimas, atnaujinimas ir pritaikymas.</w:t>
      </w:r>
    </w:p>
    <w:p w14:paraId="63C10C4F" w14:textId="77777777" w:rsidR="00164CFE" w:rsidRPr="00164CFE" w:rsidRDefault="00164CFE" w:rsidP="00164CFE">
      <w:pPr>
        <w:widowControl/>
        <w:numPr>
          <w:ilvl w:val="1"/>
          <w:numId w:val="34"/>
        </w:numPr>
        <w:autoSpaceDE/>
        <w:autoSpaceDN/>
        <w:adjustRightInd/>
        <w:contextualSpacing/>
        <w:jc w:val="both"/>
        <w:rPr>
          <w:bCs/>
          <w:sz w:val="24"/>
          <w:szCs w:val="24"/>
        </w:rPr>
      </w:pPr>
      <w:r w:rsidRPr="00164CFE">
        <w:rPr>
          <w:bCs/>
          <w:sz w:val="24"/>
          <w:szCs w:val="24"/>
        </w:rPr>
        <w:t>Rodiklį „</w:t>
      </w:r>
      <w:r w:rsidRPr="00164CFE">
        <w:rPr>
          <w:color w:val="000000"/>
          <w:sz w:val="24"/>
          <w:szCs w:val="24"/>
        </w:rPr>
        <w:t xml:space="preserve">Įrengta ir atnaujinta aktyvaus poilsio, laisvalaikio, sporto infrastruktūra, vnt.“ pakeičia du rodikliai: </w:t>
      </w:r>
    </w:p>
    <w:p w14:paraId="00021AB4" w14:textId="77777777" w:rsidR="00164CFE" w:rsidRPr="00164CFE" w:rsidRDefault="00164CFE" w:rsidP="00164CFE">
      <w:pPr>
        <w:widowControl/>
        <w:numPr>
          <w:ilvl w:val="2"/>
          <w:numId w:val="34"/>
        </w:numPr>
        <w:autoSpaceDE/>
        <w:autoSpaceDN/>
        <w:adjustRightInd/>
        <w:contextualSpacing/>
        <w:jc w:val="both"/>
        <w:rPr>
          <w:bCs/>
          <w:sz w:val="24"/>
          <w:szCs w:val="24"/>
        </w:rPr>
      </w:pPr>
      <w:r w:rsidRPr="00164CFE">
        <w:rPr>
          <w:color w:val="000000"/>
          <w:sz w:val="24"/>
          <w:szCs w:val="24"/>
        </w:rPr>
        <w:lastRenderedPageBreak/>
        <w:t xml:space="preserve">„Įrengta aktyvaus poilsio, laisvalaikio, sporto infrastruktūra.“ Siektina reikšmė – 5 vnt. </w:t>
      </w:r>
    </w:p>
    <w:p w14:paraId="6BC7235C" w14:textId="77777777" w:rsidR="00164CFE" w:rsidRPr="00164CFE" w:rsidRDefault="00164CFE" w:rsidP="00164CFE">
      <w:pPr>
        <w:widowControl/>
        <w:numPr>
          <w:ilvl w:val="2"/>
          <w:numId w:val="34"/>
        </w:numPr>
        <w:autoSpaceDE/>
        <w:autoSpaceDN/>
        <w:adjustRightInd/>
        <w:contextualSpacing/>
        <w:jc w:val="both"/>
        <w:rPr>
          <w:bCs/>
          <w:sz w:val="24"/>
          <w:szCs w:val="24"/>
        </w:rPr>
      </w:pPr>
      <w:r w:rsidRPr="00164CFE">
        <w:rPr>
          <w:color w:val="000000"/>
          <w:sz w:val="24"/>
          <w:szCs w:val="24"/>
        </w:rPr>
        <w:t>„Atnaujinta aktyvaus poilsio, laisvalaikio, sporto infrastruktūra.“ Siektina reikšmė – 25 vnt.</w:t>
      </w:r>
    </w:p>
    <w:p w14:paraId="51A47490" w14:textId="77777777" w:rsidR="00164CFE" w:rsidRPr="00164CFE" w:rsidRDefault="00164CFE" w:rsidP="00164CFE">
      <w:pPr>
        <w:widowControl/>
        <w:numPr>
          <w:ilvl w:val="1"/>
          <w:numId w:val="34"/>
        </w:numPr>
        <w:autoSpaceDE/>
        <w:autoSpaceDN/>
        <w:adjustRightInd/>
        <w:contextualSpacing/>
        <w:jc w:val="both"/>
        <w:rPr>
          <w:bCs/>
          <w:sz w:val="24"/>
          <w:szCs w:val="24"/>
        </w:rPr>
      </w:pPr>
      <w:r w:rsidRPr="00164CFE">
        <w:rPr>
          <w:color w:val="000000"/>
          <w:sz w:val="24"/>
          <w:szCs w:val="24"/>
        </w:rPr>
        <w:t>Rodiklį „Atnaujintos ir įrengtos sporto zonos“ pakeičia du rodikliai:</w:t>
      </w:r>
    </w:p>
    <w:p w14:paraId="2D188E8E" w14:textId="77777777" w:rsidR="00164CFE" w:rsidRPr="00164CFE" w:rsidRDefault="00164CFE" w:rsidP="00164CFE">
      <w:pPr>
        <w:widowControl/>
        <w:numPr>
          <w:ilvl w:val="2"/>
          <w:numId w:val="34"/>
        </w:numPr>
        <w:autoSpaceDE/>
        <w:autoSpaceDN/>
        <w:adjustRightInd/>
        <w:contextualSpacing/>
        <w:jc w:val="both"/>
        <w:rPr>
          <w:bCs/>
          <w:sz w:val="24"/>
          <w:szCs w:val="24"/>
        </w:rPr>
      </w:pPr>
      <w:r w:rsidRPr="00164CFE">
        <w:rPr>
          <w:color w:val="000000"/>
          <w:sz w:val="24"/>
          <w:szCs w:val="24"/>
        </w:rPr>
        <w:t>„Įrengtos sporto zonos.“ Siektina reikšmė – 5 vnt.</w:t>
      </w:r>
    </w:p>
    <w:p w14:paraId="2221BA0D" w14:textId="77777777" w:rsidR="00164CFE" w:rsidRPr="00164CFE" w:rsidRDefault="00164CFE" w:rsidP="00164CFE">
      <w:pPr>
        <w:widowControl/>
        <w:numPr>
          <w:ilvl w:val="2"/>
          <w:numId w:val="34"/>
        </w:numPr>
        <w:autoSpaceDE/>
        <w:autoSpaceDN/>
        <w:adjustRightInd/>
        <w:contextualSpacing/>
        <w:jc w:val="both"/>
        <w:rPr>
          <w:bCs/>
          <w:sz w:val="24"/>
          <w:szCs w:val="24"/>
        </w:rPr>
      </w:pPr>
      <w:r w:rsidRPr="00164CFE">
        <w:rPr>
          <w:color w:val="000000"/>
          <w:sz w:val="24"/>
          <w:szCs w:val="24"/>
        </w:rPr>
        <w:t>„Atnaujintos sporto zonos.“ Siektina reikšmė – 25 vnt.</w:t>
      </w:r>
    </w:p>
    <w:p w14:paraId="02EB3DBF" w14:textId="77777777" w:rsidR="00164CFE" w:rsidRPr="00164CFE" w:rsidRDefault="00164CFE" w:rsidP="00164CFE">
      <w:pPr>
        <w:widowControl/>
        <w:numPr>
          <w:ilvl w:val="0"/>
          <w:numId w:val="34"/>
        </w:numPr>
        <w:autoSpaceDE/>
        <w:autoSpaceDN/>
        <w:adjustRightInd/>
        <w:contextualSpacing/>
        <w:jc w:val="both"/>
        <w:rPr>
          <w:bCs/>
          <w:sz w:val="24"/>
          <w:szCs w:val="24"/>
        </w:rPr>
      </w:pPr>
      <w:r w:rsidRPr="00164CFE">
        <w:rPr>
          <w:bCs/>
          <w:sz w:val="24"/>
          <w:szCs w:val="24"/>
        </w:rPr>
        <w:t>2.1.1.6. Savivaldybės susisiekimo sistemos modernizavimas.</w:t>
      </w:r>
    </w:p>
    <w:p w14:paraId="15AC84A2" w14:textId="77777777" w:rsidR="00164CFE" w:rsidRPr="00164CFE" w:rsidRDefault="00164CFE" w:rsidP="00164CFE">
      <w:pPr>
        <w:widowControl/>
        <w:numPr>
          <w:ilvl w:val="1"/>
          <w:numId w:val="34"/>
        </w:numPr>
        <w:autoSpaceDE/>
        <w:autoSpaceDN/>
        <w:adjustRightInd/>
        <w:contextualSpacing/>
        <w:jc w:val="both"/>
        <w:rPr>
          <w:bCs/>
          <w:sz w:val="24"/>
          <w:szCs w:val="24"/>
        </w:rPr>
      </w:pPr>
      <w:r w:rsidRPr="00164CFE">
        <w:rPr>
          <w:bCs/>
          <w:sz w:val="24"/>
          <w:szCs w:val="24"/>
        </w:rPr>
        <w:t>Rodiklis „Parengtas planas dėl susiekimo sistemos perėjimo prie nulinės CO</w:t>
      </w:r>
      <w:r w:rsidRPr="00164CFE">
        <w:rPr>
          <w:bCs/>
          <w:sz w:val="24"/>
          <w:szCs w:val="24"/>
          <w:vertAlign w:val="subscript"/>
        </w:rPr>
        <w:t>2</w:t>
      </w:r>
      <w:r w:rsidRPr="00164CFE">
        <w:rPr>
          <w:bCs/>
          <w:sz w:val="24"/>
          <w:szCs w:val="24"/>
        </w:rPr>
        <w:t xml:space="preserve"> emisijos“ keičiamas į „Parengtas planas dėl susisiekimo sistemos perėjimo prie neutralios CO</w:t>
      </w:r>
      <w:r w:rsidRPr="00164CFE">
        <w:rPr>
          <w:bCs/>
          <w:sz w:val="24"/>
          <w:szCs w:val="24"/>
          <w:vertAlign w:val="subscript"/>
        </w:rPr>
        <w:t>2</w:t>
      </w:r>
      <w:r w:rsidRPr="00164CFE">
        <w:rPr>
          <w:bCs/>
          <w:sz w:val="24"/>
          <w:szCs w:val="24"/>
        </w:rPr>
        <w:t xml:space="preserve"> emisijos.“ Siektina reikšmė – 1 vnt.</w:t>
      </w:r>
    </w:p>
    <w:p w14:paraId="1668EFD5" w14:textId="77777777" w:rsidR="00164CFE" w:rsidRPr="00164CFE" w:rsidRDefault="00164CFE" w:rsidP="00164CFE">
      <w:pPr>
        <w:widowControl/>
        <w:numPr>
          <w:ilvl w:val="0"/>
          <w:numId w:val="34"/>
        </w:numPr>
        <w:autoSpaceDE/>
        <w:autoSpaceDN/>
        <w:adjustRightInd/>
        <w:contextualSpacing/>
        <w:jc w:val="both"/>
        <w:rPr>
          <w:bCs/>
          <w:sz w:val="24"/>
          <w:szCs w:val="24"/>
        </w:rPr>
      </w:pPr>
      <w:r w:rsidRPr="00164CFE">
        <w:rPr>
          <w:bCs/>
          <w:sz w:val="24"/>
          <w:szCs w:val="24"/>
        </w:rPr>
        <w:t>3.3.1.1. Daugiabučių modernizavimo programos parengimas ir kvartalinės renovacijos vykdymas.</w:t>
      </w:r>
    </w:p>
    <w:p w14:paraId="52C5729A" w14:textId="77777777" w:rsidR="00164CFE" w:rsidRPr="00164CFE" w:rsidRDefault="00164CFE" w:rsidP="00164CFE">
      <w:pPr>
        <w:widowControl/>
        <w:numPr>
          <w:ilvl w:val="1"/>
          <w:numId w:val="34"/>
        </w:numPr>
        <w:autoSpaceDE/>
        <w:autoSpaceDN/>
        <w:adjustRightInd/>
        <w:contextualSpacing/>
        <w:jc w:val="both"/>
        <w:rPr>
          <w:bCs/>
          <w:sz w:val="24"/>
          <w:szCs w:val="24"/>
        </w:rPr>
      </w:pPr>
      <w:r w:rsidRPr="00164CFE">
        <w:rPr>
          <w:bCs/>
          <w:sz w:val="24"/>
          <w:szCs w:val="24"/>
        </w:rPr>
        <w:t>Naikinamas rodiklis „Įgyvendinta kvartalinė renovacija.“</w:t>
      </w:r>
    </w:p>
    <w:p w14:paraId="7BCA6EEF" w14:textId="77777777" w:rsidR="00164CFE" w:rsidRPr="00164CFE" w:rsidRDefault="00164CFE" w:rsidP="00164CFE">
      <w:pPr>
        <w:widowControl/>
        <w:numPr>
          <w:ilvl w:val="0"/>
          <w:numId w:val="34"/>
        </w:numPr>
        <w:autoSpaceDE/>
        <w:autoSpaceDN/>
        <w:adjustRightInd/>
        <w:contextualSpacing/>
        <w:jc w:val="both"/>
        <w:rPr>
          <w:bCs/>
          <w:sz w:val="24"/>
          <w:szCs w:val="24"/>
        </w:rPr>
      </w:pPr>
      <w:r w:rsidRPr="00164CFE">
        <w:rPr>
          <w:bCs/>
          <w:sz w:val="24"/>
          <w:szCs w:val="24"/>
        </w:rPr>
        <w:t>1.1.2.5. Daugiafunkcinių kultūros objektų įrengimas.</w:t>
      </w:r>
    </w:p>
    <w:p w14:paraId="200EC3BB" w14:textId="77777777" w:rsidR="00164CFE" w:rsidRPr="00164CFE" w:rsidRDefault="00164CFE" w:rsidP="00164CFE">
      <w:pPr>
        <w:widowControl/>
        <w:numPr>
          <w:ilvl w:val="1"/>
          <w:numId w:val="34"/>
        </w:numPr>
        <w:autoSpaceDE/>
        <w:autoSpaceDN/>
        <w:adjustRightInd/>
        <w:contextualSpacing/>
        <w:jc w:val="both"/>
        <w:rPr>
          <w:bCs/>
          <w:sz w:val="24"/>
          <w:szCs w:val="24"/>
        </w:rPr>
      </w:pPr>
      <w:r w:rsidRPr="00164CFE">
        <w:rPr>
          <w:bCs/>
          <w:sz w:val="24"/>
          <w:szCs w:val="24"/>
        </w:rPr>
        <w:t>Rodiklį „Kultūros objektų įrengimas – 2 vnt. (vasaros estrados konversija ir Kuršių buities muziejus)“ pakeičia du rodikliai:</w:t>
      </w:r>
    </w:p>
    <w:p w14:paraId="7177AEFA" w14:textId="77777777" w:rsidR="00164CFE" w:rsidRPr="00164CFE" w:rsidRDefault="00164CFE" w:rsidP="00164CFE">
      <w:pPr>
        <w:widowControl/>
        <w:numPr>
          <w:ilvl w:val="2"/>
          <w:numId w:val="34"/>
        </w:numPr>
        <w:autoSpaceDE/>
        <w:autoSpaceDN/>
        <w:adjustRightInd/>
        <w:contextualSpacing/>
        <w:jc w:val="both"/>
        <w:rPr>
          <w:bCs/>
          <w:sz w:val="24"/>
          <w:szCs w:val="24"/>
        </w:rPr>
      </w:pPr>
      <w:r w:rsidRPr="00164CFE">
        <w:rPr>
          <w:bCs/>
          <w:sz w:val="24"/>
          <w:szCs w:val="24"/>
        </w:rPr>
        <w:t>„Vasaros estrados konversijos projekto įgyvendinimas – 1 vnt.“</w:t>
      </w:r>
    </w:p>
    <w:p w14:paraId="1780A90E" w14:textId="77777777" w:rsidR="00164CFE" w:rsidRPr="00164CFE" w:rsidRDefault="00164CFE" w:rsidP="00164CFE">
      <w:pPr>
        <w:widowControl/>
        <w:numPr>
          <w:ilvl w:val="2"/>
          <w:numId w:val="34"/>
        </w:numPr>
        <w:autoSpaceDE/>
        <w:autoSpaceDN/>
        <w:adjustRightInd/>
        <w:contextualSpacing/>
        <w:jc w:val="both"/>
        <w:rPr>
          <w:bCs/>
          <w:sz w:val="24"/>
          <w:szCs w:val="24"/>
        </w:rPr>
      </w:pPr>
      <w:r w:rsidRPr="00164CFE">
        <w:rPr>
          <w:bCs/>
          <w:sz w:val="24"/>
          <w:szCs w:val="24"/>
        </w:rPr>
        <w:t>„Kuršių buities muziejaus projekto įgyvendinimas – 1 vnt.“</w:t>
      </w:r>
    </w:p>
    <w:p w14:paraId="3DE237DB" w14:textId="77777777" w:rsidR="00164CFE" w:rsidRPr="00164CFE" w:rsidRDefault="00164CFE" w:rsidP="00164CFE">
      <w:pPr>
        <w:widowControl/>
        <w:numPr>
          <w:ilvl w:val="0"/>
          <w:numId w:val="34"/>
        </w:numPr>
        <w:autoSpaceDE/>
        <w:autoSpaceDN/>
        <w:adjustRightInd/>
        <w:contextualSpacing/>
        <w:jc w:val="both"/>
        <w:rPr>
          <w:bCs/>
          <w:sz w:val="24"/>
          <w:szCs w:val="24"/>
        </w:rPr>
      </w:pPr>
      <w:r w:rsidRPr="00164CFE">
        <w:rPr>
          <w:color w:val="000000"/>
          <w:sz w:val="24"/>
          <w:szCs w:val="24"/>
        </w:rPr>
        <w:t xml:space="preserve">2.2.2.1. Rėmimo ir motyvavimo programos sukūrimas specialistams, siekiant juos pritraukti ir išlaikyti. </w:t>
      </w:r>
    </w:p>
    <w:p w14:paraId="2A85A81F" w14:textId="77777777" w:rsidR="00164CFE" w:rsidRPr="00164CFE" w:rsidRDefault="00164CFE" w:rsidP="00164CFE">
      <w:pPr>
        <w:widowControl/>
        <w:numPr>
          <w:ilvl w:val="1"/>
          <w:numId w:val="34"/>
        </w:numPr>
        <w:autoSpaceDE/>
        <w:autoSpaceDN/>
        <w:adjustRightInd/>
        <w:contextualSpacing/>
        <w:jc w:val="both"/>
        <w:rPr>
          <w:bCs/>
          <w:sz w:val="24"/>
          <w:szCs w:val="24"/>
        </w:rPr>
      </w:pPr>
      <w:r w:rsidRPr="00164CFE">
        <w:rPr>
          <w:bCs/>
          <w:sz w:val="24"/>
          <w:szCs w:val="24"/>
        </w:rPr>
        <w:t>Rodiklis „</w:t>
      </w:r>
      <w:r w:rsidRPr="00164CFE">
        <w:rPr>
          <w:color w:val="000000"/>
          <w:sz w:val="24"/>
          <w:szCs w:val="24"/>
        </w:rPr>
        <w:t>Sukurta rėmimo ir motyvavimo programa“ keičiamas į „Specialistų rėmimo ir motyvavimo priemonės“. Siektina reikšmė – 5 vnt.</w:t>
      </w:r>
    </w:p>
    <w:p w14:paraId="648F85C0" w14:textId="77777777" w:rsidR="00164CFE" w:rsidRPr="00164CFE" w:rsidRDefault="00164CFE" w:rsidP="00164CFE">
      <w:pPr>
        <w:widowControl/>
        <w:autoSpaceDE/>
        <w:autoSpaceDN/>
        <w:adjustRightInd/>
        <w:jc w:val="both"/>
        <w:rPr>
          <w:color w:val="000000"/>
          <w:sz w:val="24"/>
          <w:szCs w:val="24"/>
        </w:rPr>
      </w:pPr>
      <w:r w:rsidRPr="00164CFE">
        <w:rPr>
          <w:color w:val="000000"/>
          <w:sz w:val="24"/>
          <w:szCs w:val="24"/>
        </w:rPr>
        <w:t xml:space="preserve">         Posėdžio pirmininkas pasiūlė balsuoti dėl sprendimo projekto.</w:t>
      </w:r>
    </w:p>
    <w:p w14:paraId="710B0471" w14:textId="77777777" w:rsidR="00164CFE" w:rsidRPr="00164CFE" w:rsidRDefault="00164CFE" w:rsidP="00164CFE">
      <w:pPr>
        <w:widowControl/>
        <w:autoSpaceDE/>
        <w:autoSpaceDN/>
        <w:adjustRightInd/>
        <w:ind w:firstLine="567"/>
        <w:jc w:val="both"/>
        <w:rPr>
          <w:color w:val="000000"/>
          <w:sz w:val="24"/>
          <w:szCs w:val="24"/>
        </w:rPr>
      </w:pPr>
      <w:r w:rsidRPr="00164CFE">
        <w:rPr>
          <w:bCs/>
          <w:sz w:val="24"/>
          <w:szCs w:val="24"/>
          <w:lang w:eastAsia="en-US"/>
        </w:rPr>
        <w:t xml:space="preserve">Balsuota: už – 9, prieš – 0, susilaikė – 0. </w:t>
      </w:r>
    </w:p>
    <w:p w14:paraId="4EB66041" w14:textId="77777777" w:rsidR="00164CFE" w:rsidRPr="00164CFE" w:rsidRDefault="00164CFE" w:rsidP="00164CFE">
      <w:pPr>
        <w:widowControl/>
        <w:autoSpaceDE/>
        <w:autoSpaceDN/>
        <w:adjustRightInd/>
        <w:ind w:firstLine="567"/>
        <w:jc w:val="both"/>
        <w:rPr>
          <w:bCs/>
          <w:sz w:val="24"/>
          <w:szCs w:val="24"/>
          <w:lang w:eastAsia="en-US"/>
        </w:rPr>
      </w:pPr>
      <w:r w:rsidRPr="00164CFE">
        <w:rPr>
          <w:bCs/>
          <w:sz w:val="24"/>
          <w:szCs w:val="24"/>
          <w:lang w:eastAsia="en-US"/>
        </w:rPr>
        <w:t>NUTARTA. Pritarti sprendimo projektui „</w:t>
      </w:r>
      <w:r w:rsidRPr="00164CFE">
        <w:rPr>
          <w:bCs/>
          <w:sz w:val="24"/>
          <w:szCs w:val="24"/>
        </w:rPr>
        <w:t xml:space="preserve">Dėl Neringos savivaldybės tarybos 2021 m. Sausio 28 d. Sprendimo Nr. T1-11 „Dėl Neringos savivaldybės 2021–2030 metų strateginio plėtros plano patvirtinimo“ pakeitimo“ </w:t>
      </w:r>
      <w:r w:rsidRPr="00164CFE">
        <w:rPr>
          <w:bCs/>
          <w:sz w:val="24"/>
          <w:szCs w:val="24"/>
          <w:lang w:eastAsia="en-US"/>
        </w:rPr>
        <w:t>ir teikti svarstyti Tarybos posėdyje.</w:t>
      </w:r>
    </w:p>
    <w:p w14:paraId="45978B88" w14:textId="77777777" w:rsidR="00164CFE" w:rsidRPr="00164CFE" w:rsidRDefault="00164CFE" w:rsidP="00164CFE">
      <w:pPr>
        <w:widowControl/>
        <w:shd w:val="clear" w:color="auto" w:fill="FFFFFF"/>
        <w:autoSpaceDE/>
        <w:autoSpaceDN/>
        <w:adjustRightInd/>
        <w:ind w:firstLine="720"/>
        <w:rPr>
          <w:color w:val="000000"/>
          <w:sz w:val="24"/>
          <w:szCs w:val="24"/>
        </w:rPr>
      </w:pPr>
    </w:p>
    <w:p w14:paraId="4E386C3C" w14:textId="746D428F" w:rsidR="00B723C9" w:rsidRPr="00B723C9" w:rsidRDefault="00B723C9" w:rsidP="00B723C9">
      <w:pPr>
        <w:widowControl/>
        <w:autoSpaceDE/>
        <w:autoSpaceDN/>
        <w:adjustRightInd/>
        <w:ind w:firstLine="567"/>
        <w:jc w:val="both"/>
        <w:rPr>
          <w:i/>
          <w:iCs/>
          <w:color w:val="000000"/>
          <w:sz w:val="24"/>
          <w:szCs w:val="24"/>
        </w:rPr>
      </w:pPr>
      <w:r w:rsidRPr="00B723C9">
        <w:rPr>
          <w:i/>
          <w:iCs/>
          <w:color w:val="000000"/>
          <w:sz w:val="24"/>
          <w:szCs w:val="24"/>
        </w:rPr>
        <w:t xml:space="preserve">Nuo 3 klausimo nusišalino visi komiteto nariai, tačiau nesusidarius kvorumui, kuris reikalingas sprendimui priimti, posėdžio pirmininkas nusišalinimų nepriėmė ir sugrąžino komiteto narius svarstyti klausimą. </w:t>
      </w:r>
    </w:p>
    <w:p w14:paraId="25D096DD" w14:textId="77777777" w:rsidR="00B723C9" w:rsidRDefault="00B723C9" w:rsidP="00164CFE">
      <w:pPr>
        <w:ind w:firstLine="720"/>
        <w:jc w:val="both"/>
        <w:rPr>
          <w:b/>
          <w:bCs/>
          <w:sz w:val="24"/>
          <w:szCs w:val="24"/>
        </w:rPr>
      </w:pPr>
    </w:p>
    <w:p w14:paraId="61D0CC27" w14:textId="33036F46" w:rsidR="00164CFE" w:rsidRPr="00164CFE" w:rsidRDefault="00164CFE" w:rsidP="00164CFE">
      <w:pPr>
        <w:ind w:firstLine="720"/>
        <w:jc w:val="both"/>
        <w:rPr>
          <w:b/>
          <w:bCs/>
          <w:sz w:val="24"/>
          <w:szCs w:val="24"/>
        </w:rPr>
      </w:pPr>
      <w:r>
        <w:rPr>
          <w:b/>
          <w:bCs/>
          <w:sz w:val="24"/>
          <w:szCs w:val="24"/>
        </w:rPr>
        <w:t>3</w:t>
      </w:r>
      <w:r w:rsidRPr="00164CFE">
        <w:rPr>
          <w:b/>
          <w:bCs/>
          <w:sz w:val="24"/>
          <w:szCs w:val="24"/>
        </w:rPr>
        <w:t>. SVARSTYTA. Dėl Neringos savivaldybės 2025–2027 metų strateginio veiklos plano patvirtinimo.</w:t>
      </w:r>
    </w:p>
    <w:p w14:paraId="2234D5A7" w14:textId="77777777" w:rsidR="00164CFE" w:rsidRPr="00164CFE" w:rsidRDefault="00164CFE" w:rsidP="00164CFE">
      <w:pPr>
        <w:ind w:firstLine="567"/>
        <w:jc w:val="both"/>
        <w:rPr>
          <w:bCs/>
          <w:sz w:val="24"/>
          <w:szCs w:val="24"/>
          <w:lang w:eastAsia="en-US"/>
        </w:rPr>
      </w:pPr>
      <w:r w:rsidRPr="00164CFE">
        <w:rPr>
          <w:b/>
          <w:bCs/>
          <w:sz w:val="24"/>
          <w:szCs w:val="24"/>
        </w:rPr>
        <w:t xml:space="preserve"> </w:t>
      </w:r>
      <w:r w:rsidRPr="00164CFE">
        <w:rPr>
          <w:color w:val="000000"/>
          <w:sz w:val="24"/>
          <w:szCs w:val="24"/>
        </w:rPr>
        <w:t>Spendimo projektą pristatė Justas Kazlauskas.</w:t>
      </w:r>
      <w:r w:rsidRPr="00164CFE">
        <w:rPr>
          <w:bCs/>
          <w:sz w:val="24"/>
          <w:szCs w:val="24"/>
          <w:lang w:eastAsia="en-US"/>
        </w:rPr>
        <w:t xml:space="preserve"> Sprendimo projekto tikslas – patvirtinti Neringos savivaldybės strateginį veiklos planą (toliau – SSVP) </w:t>
      </w:r>
      <w:r w:rsidRPr="00164CFE">
        <w:rPr>
          <w:color w:val="000000"/>
          <w:sz w:val="24"/>
          <w:szCs w:val="24"/>
        </w:rPr>
        <w:t>2025-2027 metams</w:t>
      </w:r>
      <w:r w:rsidRPr="00164CFE">
        <w:rPr>
          <w:bCs/>
          <w:sz w:val="24"/>
          <w:szCs w:val="24"/>
          <w:lang w:eastAsia="en-US"/>
        </w:rPr>
        <w:t>. Neringos SSVP skirtas įgyvendinti Neringos savivaldybės 2021–2030 metų strateginį plėtros planą, patvirtintą Neringos savivaldybės tarybos 2021 m. sausio 28 d. sprendimu Nr. T1-11.</w:t>
      </w:r>
    </w:p>
    <w:p w14:paraId="5FF52735" w14:textId="77777777" w:rsidR="00164CFE" w:rsidRPr="00164CFE" w:rsidRDefault="00164CFE" w:rsidP="00164CFE">
      <w:pPr>
        <w:widowControl/>
        <w:autoSpaceDE/>
        <w:autoSpaceDN/>
        <w:adjustRightInd/>
        <w:ind w:firstLine="567"/>
        <w:jc w:val="both"/>
        <w:rPr>
          <w:bCs/>
          <w:sz w:val="24"/>
          <w:szCs w:val="24"/>
          <w:lang w:eastAsia="en-US"/>
        </w:rPr>
      </w:pPr>
      <w:r w:rsidRPr="00164CFE">
        <w:rPr>
          <w:color w:val="000000"/>
          <w:sz w:val="24"/>
          <w:szCs w:val="24"/>
        </w:rPr>
        <w:t>Neringos SSVP parengtas atsižvelgiant į Neringos savivaldybės strateginiame plėtros plane suformuotus strateginius tikslus, aprašytas savivaldybės vykdomos programas bei nurodytas lėšas ir finansavimo šaltinius programoms įgyvendinti.</w:t>
      </w:r>
    </w:p>
    <w:p w14:paraId="5AEDF74A" w14:textId="77777777" w:rsidR="00164CFE" w:rsidRPr="00164CFE" w:rsidRDefault="00164CFE" w:rsidP="00164CFE">
      <w:pPr>
        <w:widowControl/>
        <w:autoSpaceDE/>
        <w:autoSpaceDN/>
        <w:adjustRightInd/>
        <w:ind w:firstLine="567"/>
        <w:jc w:val="both"/>
        <w:rPr>
          <w:bCs/>
          <w:sz w:val="24"/>
          <w:szCs w:val="24"/>
          <w:lang w:eastAsia="en-US"/>
        </w:rPr>
      </w:pPr>
      <w:r w:rsidRPr="00164CFE">
        <w:rPr>
          <w:color w:val="000000"/>
          <w:sz w:val="24"/>
          <w:szCs w:val="24"/>
        </w:rPr>
        <w:t xml:space="preserve"> </w:t>
      </w:r>
      <w:r w:rsidRPr="00164CFE">
        <w:rPr>
          <w:bCs/>
          <w:sz w:val="24"/>
          <w:szCs w:val="24"/>
          <w:lang w:eastAsia="en-US"/>
        </w:rPr>
        <w:t>SSVP yra rengiamas 3 metų laikotarpiui (kiekvienais metais jį tikslinant), detalizuoja savivaldybės strateginio plėtros plano ir savivaldybės atskirų ūkio šakų (sektorių) plėtros programų tikslų ir uždavinių įgyvendinimą ir sudaromas atsižvelgiant į planuojamus savivaldybės finansinius ir žmogiškuosius išteklius.</w:t>
      </w:r>
    </w:p>
    <w:p w14:paraId="7634C652" w14:textId="77777777" w:rsidR="00164CFE" w:rsidRPr="00164CFE" w:rsidRDefault="00164CFE" w:rsidP="00164CFE">
      <w:pPr>
        <w:widowControl/>
        <w:autoSpaceDE/>
        <w:autoSpaceDN/>
        <w:adjustRightInd/>
        <w:ind w:firstLine="567"/>
        <w:jc w:val="both"/>
        <w:rPr>
          <w:bCs/>
          <w:sz w:val="24"/>
          <w:szCs w:val="24"/>
          <w:lang w:eastAsia="en-US"/>
        </w:rPr>
      </w:pPr>
      <w:r w:rsidRPr="00164CFE">
        <w:rPr>
          <w:bCs/>
          <w:sz w:val="24"/>
          <w:szCs w:val="24"/>
          <w:lang w:eastAsia="en-US"/>
        </w:rPr>
        <w:lastRenderedPageBreak/>
        <w:t>Neringos  2025–2027 metų SSVP projektą sudaro 8 veiklos programos, susidedančios iš Strateginio plėtros plano tikslų, uždavinių, priemonių, veiklos plano veiklų, finansavimo šaltinių ir rodiklių suvestinės, bei aprašomosios dalies, Neringos savivaldybės 2025–2027 metų administracinės naštos mažinimo priemonių įgyvendinimo plano, Savivaldybės viešųjų įstaigų ir savivaldybės valdomų įmonių planuojamų pasiekti pagrindinių veiklos rodiklių, 2025–2027 metų Neringos savivaldybės infrastruktūros plėtros priemonių plano ir 2025 metų Neringos savivaldybės infrastruktūros plėtros rėmimo programos lėšų panaudojimo plano.</w:t>
      </w:r>
    </w:p>
    <w:p w14:paraId="61A91BF7" w14:textId="77777777" w:rsidR="00164CFE" w:rsidRPr="00164CFE" w:rsidRDefault="00164CFE" w:rsidP="00164CFE">
      <w:pPr>
        <w:widowControl/>
        <w:autoSpaceDE/>
        <w:autoSpaceDN/>
        <w:adjustRightInd/>
        <w:ind w:firstLine="567"/>
        <w:jc w:val="both"/>
        <w:rPr>
          <w:color w:val="000000"/>
          <w:sz w:val="24"/>
          <w:szCs w:val="24"/>
        </w:rPr>
      </w:pPr>
      <w:r w:rsidRPr="00164CFE">
        <w:rPr>
          <w:color w:val="000000"/>
          <w:sz w:val="24"/>
          <w:szCs w:val="24"/>
        </w:rPr>
        <w:t>Justas Kazlauskas komiteto nariams pristatė atliktus pakeitimus, kurie taip pat yra suderinti su savivaldybės biudžeto projektu:</w:t>
      </w:r>
    </w:p>
    <w:p w14:paraId="2FA2CD64" w14:textId="77777777" w:rsidR="00164CFE" w:rsidRPr="00164CFE" w:rsidRDefault="00164CFE" w:rsidP="00164CFE">
      <w:pPr>
        <w:widowControl/>
        <w:numPr>
          <w:ilvl w:val="0"/>
          <w:numId w:val="35"/>
        </w:numPr>
        <w:autoSpaceDE/>
        <w:autoSpaceDN/>
        <w:adjustRightInd/>
        <w:jc w:val="both"/>
        <w:rPr>
          <w:sz w:val="24"/>
          <w:szCs w:val="24"/>
          <w:lang w:eastAsia="en-US"/>
          <w14:ligatures w14:val="standardContextual"/>
        </w:rPr>
      </w:pPr>
      <w:r w:rsidRPr="00164CFE">
        <w:rPr>
          <w:sz w:val="24"/>
          <w:szCs w:val="24"/>
          <w:lang w:eastAsia="en-US"/>
          <w14:ligatures w14:val="standardContextual"/>
        </w:rPr>
        <w:t xml:space="preserve">Kultūros programos koordinatorė prašo programoje pakeisti veiklos 2.2.1.3.3. „Neringos muziejų veiklos organizavimas ir užtikrinimas“ poreikį 2025 metams į 581,3 tūkst. Eur. </w:t>
      </w:r>
    </w:p>
    <w:p w14:paraId="13AE3612" w14:textId="77777777" w:rsidR="00164CFE" w:rsidRPr="00164CFE" w:rsidRDefault="00164CFE" w:rsidP="00164CFE">
      <w:pPr>
        <w:widowControl/>
        <w:numPr>
          <w:ilvl w:val="0"/>
          <w:numId w:val="35"/>
        </w:numPr>
        <w:autoSpaceDE/>
        <w:autoSpaceDN/>
        <w:adjustRightInd/>
        <w:jc w:val="both"/>
        <w:rPr>
          <w:sz w:val="24"/>
          <w:szCs w:val="24"/>
          <w:lang w:eastAsia="en-US"/>
          <w14:ligatures w14:val="standardContextual"/>
        </w:rPr>
      </w:pPr>
      <w:r w:rsidRPr="00164CFE">
        <w:rPr>
          <w:sz w:val="24"/>
          <w:szCs w:val="24"/>
          <w:lang w:eastAsia="en-US"/>
          <w14:ligatures w14:val="standardContextual"/>
        </w:rPr>
        <w:t>Miesto infrastruktūros priežiūros ir plėtros programos koordinatorė prašo patikslinti veiklos 2.1.1.5.1 „Šaligatvių ir gatvių dangų remontas“ lėšų poreikį į 106,8 tūkst. Eur.</w:t>
      </w:r>
    </w:p>
    <w:p w14:paraId="1D5D019F" w14:textId="77777777" w:rsidR="00164CFE" w:rsidRPr="00164CFE" w:rsidRDefault="00164CFE" w:rsidP="00164CFE">
      <w:pPr>
        <w:widowControl/>
        <w:autoSpaceDE/>
        <w:autoSpaceDN/>
        <w:adjustRightInd/>
        <w:jc w:val="both"/>
        <w:rPr>
          <w:rFonts w:eastAsia="Calibri"/>
          <w:sz w:val="24"/>
          <w:szCs w:val="24"/>
          <w:lang w:eastAsia="en-US"/>
          <w14:ligatures w14:val="standardContextual"/>
        </w:rPr>
      </w:pPr>
    </w:p>
    <w:p w14:paraId="1413E344" w14:textId="77777777" w:rsidR="00164CFE" w:rsidRPr="00164CFE" w:rsidRDefault="00164CFE" w:rsidP="00164CFE">
      <w:pPr>
        <w:widowControl/>
        <w:numPr>
          <w:ilvl w:val="0"/>
          <w:numId w:val="35"/>
        </w:numPr>
        <w:autoSpaceDE/>
        <w:autoSpaceDN/>
        <w:adjustRightInd/>
        <w:jc w:val="both"/>
        <w:rPr>
          <w:sz w:val="24"/>
          <w:szCs w:val="24"/>
          <w:lang w:eastAsia="en-US"/>
          <w14:ligatures w14:val="standardContextual"/>
        </w:rPr>
      </w:pPr>
      <w:r w:rsidRPr="00164CFE">
        <w:rPr>
          <w:sz w:val="24"/>
          <w:szCs w:val="24"/>
          <w:lang w:eastAsia="en-US"/>
          <w14:ligatures w14:val="standardContextual"/>
        </w:rPr>
        <w:t>Socialinės paramos programos koordinatorė prašo patikslinti veiklos 2.2.2.2.1. „Savivaldybės būsto statyba “ lėšų poreikį į 40,0 tūkst. Eur.</w:t>
      </w:r>
    </w:p>
    <w:p w14:paraId="5A026B83" w14:textId="77777777" w:rsidR="00164CFE" w:rsidRPr="00164CFE" w:rsidRDefault="00164CFE" w:rsidP="00164CFE">
      <w:pPr>
        <w:widowControl/>
        <w:numPr>
          <w:ilvl w:val="0"/>
          <w:numId w:val="35"/>
        </w:numPr>
        <w:autoSpaceDE/>
        <w:autoSpaceDN/>
        <w:adjustRightInd/>
        <w:jc w:val="both"/>
        <w:rPr>
          <w:sz w:val="24"/>
          <w:szCs w:val="24"/>
          <w:lang w:eastAsia="en-US"/>
          <w14:ligatures w14:val="standardContextual"/>
        </w:rPr>
      </w:pPr>
      <w:r w:rsidRPr="00164CFE">
        <w:rPr>
          <w:sz w:val="24"/>
          <w:szCs w:val="24"/>
          <w:lang w:eastAsia="en-US"/>
          <w14:ligatures w14:val="standardContextual"/>
        </w:rPr>
        <w:t>Savivaldybės valdymo programos koordinatorė prašo įtraukti naują veiklą 3.3.5.3.15 „Savivaldybei priskirtai valstybinei žemei ir kitam valstybiniam turtui valdyti, naudoti ir disponuoti juo patikėjimo teise (perimamų patikėjimo teise valstybinės žemės ir miško sklypų patikėtinio) funkcijai atlikti“. Numatomas poreikis tik iš valstybės biudžeto lėšų – 0,5 tūkst. Eur 2025 metais. 2026-2027 m. – 1,0 tūkst.</w:t>
      </w:r>
    </w:p>
    <w:p w14:paraId="29E36931" w14:textId="77777777" w:rsidR="00164CFE" w:rsidRPr="00164CFE" w:rsidRDefault="00164CFE" w:rsidP="00164CFE">
      <w:pPr>
        <w:widowControl/>
        <w:autoSpaceDE/>
        <w:autoSpaceDN/>
        <w:adjustRightInd/>
        <w:ind w:firstLine="567"/>
        <w:jc w:val="both"/>
        <w:rPr>
          <w:color w:val="000000"/>
          <w:sz w:val="24"/>
          <w:szCs w:val="24"/>
        </w:rPr>
      </w:pPr>
      <w:r w:rsidRPr="00164CFE">
        <w:rPr>
          <w:color w:val="000000"/>
          <w:sz w:val="24"/>
          <w:szCs w:val="24"/>
        </w:rPr>
        <w:t>Posėdžio pirmininkas pasiūlė balsuoti dėl sprendimo projekto.</w:t>
      </w:r>
    </w:p>
    <w:p w14:paraId="14474629" w14:textId="77777777" w:rsidR="00164CFE" w:rsidRPr="00164CFE" w:rsidRDefault="00164CFE" w:rsidP="00164CFE">
      <w:pPr>
        <w:widowControl/>
        <w:autoSpaceDE/>
        <w:autoSpaceDN/>
        <w:adjustRightInd/>
        <w:ind w:firstLine="567"/>
        <w:jc w:val="both"/>
        <w:rPr>
          <w:color w:val="000000"/>
          <w:sz w:val="24"/>
          <w:szCs w:val="24"/>
        </w:rPr>
      </w:pPr>
      <w:r w:rsidRPr="00164CFE">
        <w:rPr>
          <w:color w:val="000000"/>
          <w:sz w:val="24"/>
          <w:szCs w:val="24"/>
        </w:rPr>
        <w:t xml:space="preserve">Balsuota: už – 9, prieš – 0, susilaikė – 0. </w:t>
      </w:r>
    </w:p>
    <w:p w14:paraId="0D5B3FB4" w14:textId="77777777" w:rsidR="00164CFE" w:rsidRPr="00164CFE" w:rsidRDefault="00164CFE" w:rsidP="00164CFE">
      <w:pPr>
        <w:widowControl/>
        <w:autoSpaceDE/>
        <w:autoSpaceDN/>
        <w:adjustRightInd/>
        <w:ind w:firstLine="567"/>
        <w:jc w:val="both"/>
        <w:rPr>
          <w:color w:val="000000"/>
          <w:sz w:val="24"/>
          <w:szCs w:val="24"/>
        </w:rPr>
      </w:pPr>
      <w:r w:rsidRPr="00164CFE">
        <w:rPr>
          <w:color w:val="000000"/>
          <w:sz w:val="24"/>
          <w:szCs w:val="24"/>
        </w:rPr>
        <w:t>NUTARTA. Pritarti sprendimo projektui „</w:t>
      </w:r>
      <w:r w:rsidRPr="00164CFE">
        <w:rPr>
          <w:sz w:val="24"/>
          <w:szCs w:val="24"/>
        </w:rPr>
        <w:t>Dėl Neringos savivaldybės 2025–2027 metų strateginio veiklos plano patvirtinimo“ su pakeitimais</w:t>
      </w:r>
      <w:r w:rsidRPr="00164CFE">
        <w:rPr>
          <w:b/>
          <w:bCs/>
          <w:sz w:val="24"/>
          <w:szCs w:val="24"/>
        </w:rPr>
        <w:t xml:space="preserve"> </w:t>
      </w:r>
      <w:r w:rsidRPr="00164CFE">
        <w:rPr>
          <w:color w:val="000000"/>
          <w:sz w:val="24"/>
          <w:szCs w:val="24"/>
        </w:rPr>
        <w:t>ir teikti svarstyti Tarybos posėdyje.</w:t>
      </w:r>
    </w:p>
    <w:p w14:paraId="00A7A7B3" w14:textId="77777777" w:rsidR="00164CFE" w:rsidRPr="00164CFE" w:rsidRDefault="00164CFE" w:rsidP="00164CFE">
      <w:pPr>
        <w:widowControl/>
        <w:autoSpaceDE/>
        <w:autoSpaceDN/>
        <w:adjustRightInd/>
        <w:ind w:firstLine="567"/>
        <w:jc w:val="both"/>
        <w:rPr>
          <w:bCs/>
          <w:sz w:val="24"/>
          <w:szCs w:val="24"/>
          <w:lang w:eastAsia="en-US"/>
        </w:rPr>
      </w:pPr>
    </w:p>
    <w:p w14:paraId="1C58DEF5" w14:textId="512D73D9" w:rsidR="00B723C9" w:rsidRPr="00B723C9" w:rsidRDefault="00B723C9" w:rsidP="00B723C9">
      <w:pPr>
        <w:widowControl/>
        <w:autoSpaceDE/>
        <w:autoSpaceDN/>
        <w:adjustRightInd/>
        <w:ind w:firstLine="567"/>
        <w:jc w:val="both"/>
        <w:rPr>
          <w:i/>
          <w:iCs/>
          <w:color w:val="000000"/>
          <w:sz w:val="24"/>
          <w:szCs w:val="24"/>
        </w:rPr>
      </w:pPr>
      <w:r w:rsidRPr="00B723C9">
        <w:rPr>
          <w:i/>
          <w:iCs/>
          <w:color w:val="000000"/>
          <w:sz w:val="24"/>
          <w:szCs w:val="24"/>
        </w:rPr>
        <w:t xml:space="preserve">Nuo </w:t>
      </w:r>
      <w:r>
        <w:rPr>
          <w:i/>
          <w:iCs/>
          <w:color w:val="000000"/>
          <w:sz w:val="24"/>
          <w:szCs w:val="24"/>
        </w:rPr>
        <w:t>4</w:t>
      </w:r>
      <w:r w:rsidRPr="00B723C9">
        <w:rPr>
          <w:i/>
          <w:iCs/>
          <w:color w:val="000000"/>
          <w:sz w:val="24"/>
          <w:szCs w:val="24"/>
        </w:rPr>
        <w:t xml:space="preserve"> klausimo nusišalino visi komiteto nariai, tačiau nesusidarius kvorumui, kuris reikalingas sprendimui priimti, posėdžio pirmininkas nusišalinimų nepriėmė ir sugrąžino komiteto narius svarstyti klausimą. </w:t>
      </w:r>
    </w:p>
    <w:p w14:paraId="07171A4E" w14:textId="77777777" w:rsidR="00B723C9" w:rsidRDefault="00B723C9" w:rsidP="00164CFE">
      <w:pPr>
        <w:ind w:firstLine="720"/>
        <w:jc w:val="both"/>
        <w:rPr>
          <w:b/>
          <w:bCs/>
          <w:sz w:val="24"/>
          <w:szCs w:val="24"/>
        </w:rPr>
      </w:pPr>
    </w:p>
    <w:p w14:paraId="3AD92032" w14:textId="6403F692" w:rsidR="00164CFE" w:rsidRPr="00164CFE" w:rsidRDefault="00164CFE" w:rsidP="00164CFE">
      <w:pPr>
        <w:ind w:firstLine="720"/>
        <w:jc w:val="both"/>
        <w:rPr>
          <w:b/>
          <w:bCs/>
          <w:sz w:val="24"/>
          <w:szCs w:val="24"/>
        </w:rPr>
      </w:pPr>
      <w:r>
        <w:rPr>
          <w:b/>
          <w:bCs/>
          <w:sz w:val="24"/>
          <w:szCs w:val="24"/>
        </w:rPr>
        <w:t>4</w:t>
      </w:r>
      <w:r w:rsidRPr="00164CFE">
        <w:rPr>
          <w:b/>
          <w:bCs/>
          <w:sz w:val="24"/>
          <w:szCs w:val="24"/>
        </w:rPr>
        <w:t xml:space="preserve">. </w:t>
      </w:r>
      <w:bookmarkStart w:id="5" w:name="_Hlk190940395"/>
      <w:r w:rsidRPr="00164CFE">
        <w:rPr>
          <w:b/>
          <w:bCs/>
          <w:sz w:val="24"/>
          <w:szCs w:val="24"/>
        </w:rPr>
        <w:t xml:space="preserve">SVARSTYTA. </w:t>
      </w:r>
      <w:bookmarkEnd w:id="5"/>
      <w:r w:rsidRPr="00164CFE">
        <w:rPr>
          <w:b/>
          <w:bCs/>
          <w:sz w:val="24"/>
          <w:szCs w:val="24"/>
        </w:rPr>
        <w:t xml:space="preserve">Dėl Neringos savivaldybės 2025–2027 metų biudžeto patvirtinimo. </w:t>
      </w:r>
    </w:p>
    <w:p w14:paraId="36B4F169" w14:textId="77777777" w:rsidR="00164CFE" w:rsidRPr="00164CFE" w:rsidRDefault="00164CFE" w:rsidP="00164CFE">
      <w:pPr>
        <w:ind w:firstLine="720"/>
        <w:jc w:val="both"/>
        <w:rPr>
          <w:b/>
          <w:bCs/>
          <w:sz w:val="24"/>
          <w:szCs w:val="24"/>
        </w:rPr>
      </w:pPr>
      <w:r w:rsidRPr="00164CFE">
        <w:rPr>
          <w:bCs/>
          <w:sz w:val="24"/>
          <w:szCs w:val="24"/>
          <w:lang w:eastAsia="en-US"/>
        </w:rPr>
        <w:t>Spendimo projektą pristatė Janina Kobozeva. Sprendimo projekto tikslas - patvirtinti Neringos savivaldybės 2025–2027 metų biudžetą.</w:t>
      </w:r>
    </w:p>
    <w:p w14:paraId="569E26E1" w14:textId="77777777" w:rsidR="00164CFE" w:rsidRPr="00164CFE" w:rsidRDefault="00164CFE" w:rsidP="00164CFE">
      <w:pPr>
        <w:ind w:firstLine="720"/>
        <w:jc w:val="both"/>
        <w:rPr>
          <w:bCs/>
          <w:sz w:val="24"/>
          <w:szCs w:val="24"/>
          <w:lang w:eastAsia="en-US"/>
        </w:rPr>
      </w:pPr>
      <w:r w:rsidRPr="00164CFE">
        <w:rPr>
          <w:bCs/>
          <w:sz w:val="24"/>
          <w:szCs w:val="24"/>
          <w:lang w:eastAsia="en-US"/>
        </w:rPr>
        <w:t xml:space="preserve">2025 metais Neringos savivaldybės biudžeto planuojamos pajamos – </w:t>
      </w:r>
      <w:r w:rsidRPr="00164CFE">
        <w:rPr>
          <w:b/>
          <w:sz w:val="24"/>
          <w:szCs w:val="24"/>
          <w:lang w:eastAsia="en-US"/>
        </w:rPr>
        <w:t>21 777,1 tūkst.</w:t>
      </w:r>
      <w:r w:rsidRPr="00164CFE">
        <w:rPr>
          <w:bCs/>
          <w:sz w:val="24"/>
          <w:szCs w:val="24"/>
          <w:lang w:eastAsia="en-US"/>
        </w:rPr>
        <w:t xml:space="preserve"> Eur ir 3 258,5 tūkst. Eur metų pradžios lėšų likutis.</w:t>
      </w:r>
      <w:r w:rsidRPr="00164CFE">
        <w:rPr>
          <w:rFonts w:eastAsia="Calibri"/>
          <w:noProof/>
          <w:sz w:val="24"/>
          <w:szCs w:val="24"/>
          <w:lang w:eastAsia="en-US"/>
        </w:rPr>
        <w:t xml:space="preserve"> </w:t>
      </w:r>
      <w:r w:rsidRPr="00164CFE">
        <w:rPr>
          <w:rFonts w:eastAsia="Calibri"/>
          <w:bCs/>
          <w:sz w:val="24"/>
          <w:szCs w:val="24"/>
          <w:lang w:eastAsia="en-US"/>
        </w:rPr>
        <w:t xml:space="preserve">Mokesčiai </w:t>
      </w:r>
      <w:r w:rsidRPr="00164CFE">
        <w:rPr>
          <w:rFonts w:eastAsia="Calibri"/>
          <w:sz w:val="24"/>
          <w:szCs w:val="24"/>
          <w:lang w:eastAsia="en-US"/>
        </w:rPr>
        <w:t xml:space="preserve">2025 metų savivaldybės biudžete sudarys </w:t>
      </w:r>
      <w:r w:rsidRPr="00164CFE">
        <w:rPr>
          <w:rFonts w:eastAsia="Calibri"/>
          <w:b/>
          <w:sz w:val="24"/>
          <w:szCs w:val="24"/>
          <w:lang w:eastAsia="en-US"/>
        </w:rPr>
        <w:t xml:space="preserve">13 531,5 </w:t>
      </w:r>
      <w:r w:rsidRPr="00164CFE">
        <w:rPr>
          <w:rFonts w:eastAsia="Calibri"/>
          <w:sz w:val="24"/>
          <w:szCs w:val="24"/>
          <w:lang w:eastAsia="en-US"/>
        </w:rPr>
        <w:t xml:space="preserve">tūkst. Eur. </w:t>
      </w:r>
      <w:r w:rsidRPr="00164CFE">
        <w:rPr>
          <w:rFonts w:eastAsia="Calibri"/>
          <w:bCs/>
          <w:sz w:val="24"/>
          <w:szCs w:val="24"/>
          <w:lang w:eastAsia="en-US"/>
        </w:rPr>
        <w:t xml:space="preserve">Dotacijos </w:t>
      </w:r>
      <w:r w:rsidRPr="00164CFE">
        <w:rPr>
          <w:rFonts w:eastAsia="Calibri"/>
          <w:sz w:val="24"/>
          <w:szCs w:val="24"/>
          <w:lang w:eastAsia="en-US"/>
        </w:rPr>
        <w:t xml:space="preserve">2025 metų savivaldybės biudžete sudarys </w:t>
      </w:r>
      <w:r w:rsidRPr="00164CFE">
        <w:rPr>
          <w:rFonts w:eastAsia="Calibri"/>
          <w:b/>
          <w:sz w:val="24"/>
          <w:szCs w:val="24"/>
          <w:lang w:eastAsia="en-US"/>
        </w:rPr>
        <w:t xml:space="preserve">2992,4 tūkst. Eur. </w:t>
      </w:r>
      <w:r w:rsidRPr="00164CFE">
        <w:rPr>
          <w:rFonts w:eastAsia="Calibri"/>
          <w:bCs/>
          <w:sz w:val="24"/>
          <w:szCs w:val="24"/>
          <w:lang w:eastAsia="en-US"/>
        </w:rPr>
        <w:t xml:space="preserve">Kitos pajamos </w:t>
      </w:r>
      <w:r w:rsidRPr="00164CFE">
        <w:rPr>
          <w:rFonts w:eastAsia="Calibri"/>
          <w:sz w:val="24"/>
          <w:szCs w:val="24"/>
          <w:lang w:eastAsia="en-US"/>
        </w:rPr>
        <w:t xml:space="preserve">2025 metų savivaldybės biudžete sudarys </w:t>
      </w:r>
      <w:r w:rsidRPr="00164CFE">
        <w:rPr>
          <w:rFonts w:eastAsia="Calibri"/>
          <w:b/>
          <w:bCs/>
          <w:sz w:val="24"/>
          <w:szCs w:val="24"/>
          <w:lang w:eastAsia="en-US"/>
        </w:rPr>
        <w:t>5253,2 tūkst. Eur</w:t>
      </w:r>
      <w:r w:rsidRPr="00164CFE">
        <w:rPr>
          <w:rFonts w:eastAsia="Calibri"/>
          <w:sz w:val="24"/>
          <w:szCs w:val="24"/>
          <w:lang w:eastAsia="en-US"/>
        </w:rPr>
        <w:t>,</w:t>
      </w:r>
      <w:r w:rsidRPr="00164CFE">
        <w:rPr>
          <w:rFonts w:eastAsia="Calibri"/>
          <w:b/>
          <w:bCs/>
          <w:sz w:val="24"/>
          <w:szCs w:val="24"/>
          <w:lang w:eastAsia="en-US"/>
        </w:rPr>
        <w:t xml:space="preserve"> </w:t>
      </w:r>
      <w:r w:rsidRPr="00164CFE">
        <w:rPr>
          <w:rFonts w:eastAsia="Calibri"/>
          <w:sz w:val="24"/>
          <w:szCs w:val="24"/>
          <w:lang w:eastAsia="en-US"/>
        </w:rPr>
        <w:t xml:space="preserve">2025 metų apyvartinės lėšos – </w:t>
      </w:r>
      <w:r w:rsidRPr="00164CFE">
        <w:rPr>
          <w:rFonts w:eastAsia="Calibri"/>
          <w:b/>
          <w:bCs/>
          <w:sz w:val="24"/>
          <w:szCs w:val="24"/>
          <w:lang w:eastAsia="en-US"/>
        </w:rPr>
        <w:t>3 258,5 tūkst. Eur</w:t>
      </w:r>
      <w:r w:rsidRPr="00164CFE">
        <w:rPr>
          <w:rFonts w:eastAsia="Calibri"/>
          <w:sz w:val="24"/>
          <w:szCs w:val="24"/>
          <w:lang w:eastAsia="en-US"/>
        </w:rPr>
        <w:t>.</w:t>
      </w:r>
      <w:r w:rsidRPr="00164CFE">
        <w:rPr>
          <w:bCs/>
          <w:sz w:val="24"/>
          <w:szCs w:val="24"/>
          <w:lang w:eastAsia="en-US"/>
        </w:rPr>
        <w:t xml:space="preserve"> </w:t>
      </w:r>
    </w:p>
    <w:p w14:paraId="0C46687F" w14:textId="77777777" w:rsidR="00164CFE" w:rsidRPr="00164CFE" w:rsidRDefault="00164CFE" w:rsidP="00164CFE">
      <w:pPr>
        <w:ind w:firstLine="720"/>
        <w:jc w:val="both"/>
        <w:rPr>
          <w:rFonts w:eastAsia="Calibri"/>
          <w:sz w:val="24"/>
          <w:szCs w:val="24"/>
          <w:lang w:eastAsia="en-US"/>
        </w:rPr>
      </w:pPr>
      <w:r w:rsidRPr="00164CFE">
        <w:rPr>
          <w:rFonts w:eastAsia="Calibri"/>
          <w:sz w:val="24"/>
          <w:szCs w:val="24"/>
          <w:lang w:eastAsia="en-US"/>
        </w:rPr>
        <w:t xml:space="preserve">Neringos savivaldybės 2025 metų planuojami biudžeto asignavimai – </w:t>
      </w:r>
      <w:r w:rsidRPr="00164CFE">
        <w:rPr>
          <w:rFonts w:eastAsia="Calibri"/>
          <w:b/>
          <w:sz w:val="24"/>
          <w:szCs w:val="24"/>
          <w:lang w:eastAsia="en-US"/>
        </w:rPr>
        <w:t>25 035,6</w:t>
      </w:r>
      <w:r w:rsidRPr="00164CFE">
        <w:rPr>
          <w:rFonts w:eastAsia="Calibri"/>
          <w:sz w:val="24"/>
          <w:szCs w:val="24"/>
          <w:lang w:eastAsia="en-US"/>
        </w:rPr>
        <w:t xml:space="preserve"> tūkst. Eur, iš jų: </w:t>
      </w:r>
      <w:r w:rsidRPr="00164CFE">
        <w:rPr>
          <w:rFonts w:eastAsia="Calibri"/>
          <w:b/>
          <w:sz w:val="24"/>
          <w:szCs w:val="24"/>
          <w:lang w:eastAsia="en-US"/>
        </w:rPr>
        <w:t>3 258,5</w:t>
      </w:r>
      <w:r w:rsidRPr="00164CFE">
        <w:rPr>
          <w:rFonts w:eastAsia="Calibri"/>
          <w:sz w:val="24"/>
          <w:szCs w:val="24"/>
          <w:lang w:eastAsia="en-US"/>
        </w:rPr>
        <w:t xml:space="preserve"> tūkst. Eur – apyvartinių lėšų 2025 m. sausio 1 d. likutis (2024-01-01 lėšų likutis – 5 013,2 tūkst. Eur) (sprendimo projekto 2 priedas), t. y. 2 074,4 tūkst. Eur, arba 8,28 % daugiau, nei 2024 metais patvirtinti biudžeto asignavimai. 01 Savivaldybės valdymo programai planuojama – </w:t>
      </w:r>
      <w:r w:rsidRPr="00164CFE">
        <w:rPr>
          <w:rFonts w:eastAsia="Calibri"/>
          <w:b/>
          <w:bCs/>
          <w:sz w:val="24"/>
          <w:szCs w:val="24"/>
          <w:lang w:eastAsia="en-US"/>
        </w:rPr>
        <w:t>4 839,5</w:t>
      </w:r>
      <w:r w:rsidRPr="00164CFE">
        <w:rPr>
          <w:rFonts w:eastAsia="Calibri"/>
          <w:sz w:val="24"/>
          <w:szCs w:val="24"/>
          <w:lang w:eastAsia="en-US"/>
        </w:rPr>
        <w:t xml:space="preserve"> tūkst. Eur, 02 Ugdymo ir sporto veiklos programai vykdyti planuojama – </w:t>
      </w:r>
      <w:r w:rsidRPr="00164CFE">
        <w:rPr>
          <w:rFonts w:eastAsia="Calibri"/>
          <w:b/>
          <w:bCs/>
          <w:sz w:val="24"/>
          <w:szCs w:val="24"/>
          <w:lang w:eastAsia="en-US"/>
        </w:rPr>
        <w:t>4 403,8</w:t>
      </w:r>
      <w:r w:rsidRPr="00164CFE">
        <w:rPr>
          <w:rFonts w:eastAsia="Calibri"/>
          <w:sz w:val="24"/>
          <w:szCs w:val="24"/>
          <w:lang w:eastAsia="en-US"/>
        </w:rPr>
        <w:t xml:space="preserve"> tūkst. Eur, 03 Kultūros ir jaunimo veiklos programai planuojama – </w:t>
      </w:r>
      <w:r w:rsidRPr="00164CFE">
        <w:rPr>
          <w:rFonts w:eastAsia="Calibri"/>
          <w:b/>
          <w:bCs/>
          <w:sz w:val="24"/>
          <w:szCs w:val="24"/>
          <w:lang w:eastAsia="en-US"/>
        </w:rPr>
        <w:t>5 666,8</w:t>
      </w:r>
      <w:r w:rsidRPr="00164CFE">
        <w:rPr>
          <w:rFonts w:eastAsia="Calibri"/>
          <w:sz w:val="24"/>
          <w:szCs w:val="24"/>
          <w:lang w:eastAsia="en-US"/>
        </w:rPr>
        <w:t xml:space="preserve"> tūkst. Eur, 04 Socialinės paramos programai planuojama – </w:t>
      </w:r>
      <w:r w:rsidRPr="00164CFE">
        <w:rPr>
          <w:rFonts w:eastAsia="Calibri"/>
          <w:b/>
          <w:bCs/>
          <w:sz w:val="24"/>
          <w:szCs w:val="24"/>
          <w:lang w:eastAsia="en-US"/>
        </w:rPr>
        <w:t>1 304,3</w:t>
      </w:r>
      <w:r w:rsidRPr="00164CFE">
        <w:rPr>
          <w:rFonts w:eastAsia="Calibri"/>
          <w:sz w:val="24"/>
          <w:szCs w:val="24"/>
          <w:lang w:eastAsia="en-US"/>
        </w:rPr>
        <w:t xml:space="preserve"> tūkst. Eur, 05 Miesto infrastruktūros priežiūros ir plėtros programai planuojama – </w:t>
      </w:r>
      <w:r w:rsidRPr="00164CFE">
        <w:rPr>
          <w:rFonts w:eastAsia="Calibri"/>
          <w:b/>
          <w:bCs/>
          <w:sz w:val="24"/>
          <w:szCs w:val="24"/>
          <w:lang w:eastAsia="en-US"/>
        </w:rPr>
        <w:t>7 276,7</w:t>
      </w:r>
      <w:r w:rsidRPr="00164CFE">
        <w:rPr>
          <w:rFonts w:eastAsia="Calibri"/>
          <w:sz w:val="24"/>
          <w:szCs w:val="24"/>
          <w:lang w:eastAsia="en-US"/>
        </w:rPr>
        <w:t xml:space="preserve"> tūkst. Eur, 06 Aplinkos apsaugos programai planuojama –</w:t>
      </w:r>
      <w:r w:rsidRPr="00164CFE">
        <w:rPr>
          <w:rFonts w:eastAsia="Calibri"/>
          <w:b/>
          <w:bCs/>
          <w:sz w:val="24"/>
          <w:szCs w:val="24"/>
          <w:lang w:eastAsia="en-US"/>
        </w:rPr>
        <w:t xml:space="preserve"> 665,6 </w:t>
      </w:r>
      <w:r w:rsidRPr="00164CFE">
        <w:rPr>
          <w:rFonts w:eastAsia="Calibri"/>
          <w:sz w:val="24"/>
          <w:szCs w:val="24"/>
          <w:lang w:eastAsia="en-US"/>
        </w:rPr>
        <w:t xml:space="preserve">tūkst. Eur, 07 Turizmo rekreacijos, smulkaus ir vidutinio verslo programai planuojama – </w:t>
      </w:r>
      <w:r w:rsidRPr="00164CFE">
        <w:rPr>
          <w:rFonts w:eastAsia="Calibri"/>
          <w:b/>
          <w:bCs/>
          <w:sz w:val="24"/>
          <w:szCs w:val="24"/>
          <w:lang w:eastAsia="en-US"/>
        </w:rPr>
        <w:t>292,9</w:t>
      </w:r>
      <w:r w:rsidRPr="00164CFE">
        <w:rPr>
          <w:rFonts w:eastAsia="Calibri"/>
          <w:sz w:val="24"/>
          <w:szCs w:val="24"/>
          <w:lang w:eastAsia="en-US"/>
        </w:rPr>
        <w:t xml:space="preserve"> tūkst. Eur, 08 Sveikatos priežiūros programai planuojama – </w:t>
      </w:r>
      <w:r w:rsidRPr="00164CFE">
        <w:rPr>
          <w:rFonts w:eastAsia="Calibri"/>
          <w:b/>
          <w:bCs/>
          <w:sz w:val="24"/>
          <w:szCs w:val="24"/>
          <w:lang w:eastAsia="en-US"/>
        </w:rPr>
        <w:t>586,0</w:t>
      </w:r>
      <w:r w:rsidRPr="00164CFE">
        <w:rPr>
          <w:rFonts w:eastAsia="Calibri"/>
          <w:sz w:val="24"/>
          <w:szCs w:val="24"/>
          <w:lang w:eastAsia="en-US"/>
        </w:rPr>
        <w:t xml:space="preserve"> tūkst. Eur. </w:t>
      </w:r>
    </w:p>
    <w:p w14:paraId="0423930D" w14:textId="77777777" w:rsidR="00164CFE" w:rsidRPr="00164CFE" w:rsidRDefault="00164CFE" w:rsidP="00164CFE">
      <w:pPr>
        <w:ind w:firstLine="720"/>
        <w:jc w:val="both"/>
        <w:rPr>
          <w:color w:val="000000"/>
          <w:sz w:val="24"/>
          <w:szCs w:val="24"/>
        </w:rPr>
      </w:pPr>
      <w:r w:rsidRPr="00164CFE">
        <w:rPr>
          <w:color w:val="000000"/>
          <w:sz w:val="24"/>
          <w:szCs w:val="24"/>
        </w:rPr>
        <w:lastRenderedPageBreak/>
        <w:t>Janina Kobozeva komiteto nariams pristatė po jungtinio komitetų posėdžio atliktus pakeitimus:</w:t>
      </w:r>
    </w:p>
    <w:p w14:paraId="63CD1510" w14:textId="77777777" w:rsidR="00164CFE" w:rsidRPr="00164CFE" w:rsidRDefault="00164CFE" w:rsidP="00164CFE">
      <w:pPr>
        <w:ind w:firstLine="720"/>
        <w:jc w:val="both"/>
        <w:rPr>
          <w:color w:val="000000"/>
          <w:sz w:val="24"/>
          <w:szCs w:val="24"/>
        </w:rPr>
      </w:pPr>
      <w:r w:rsidRPr="00164CFE">
        <w:rPr>
          <w:sz w:val="24"/>
          <w:szCs w:val="24"/>
        </w:rPr>
        <w:t>1 priede padidintas prognozuojamas pajamų planas „Nuomos mokesčio už valstybinę žemę ir valstybinio vidaus vandenų fondo vandens telkinius“ 18,0 tūkst. Eur.</w:t>
      </w:r>
    </w:p>
    <w:p w14:paraId="4DAE019F" w14:textId="77777777" w:rsidR="00164CFE" w:rsidRPr="00164CFE" w:rsidRDefault="00164CFE" w:rsidP="00164CFE">
      <w:pPr>
        <w:ind w:firstLine="567"/>
        <w:jc w:val="both"/>
        <w:rPr>
          <w:sz w:val="24"/>
          <w:szCs w:val="24"/>
        </w:rPr>
      </w:pPr>
      <w:r w:rsidRPr="00164CFE">
        <w:rPr>
          <w:sz w:val="24"/>
          <w:szCs w:val="24"/>
        </w:rPr>
        <w:t>01 Savivaldybės valdymo programoje iš veiklos „Neringos savivaldybės administracijos valstybės tarnautojų  ir darbuotojų  darbo organizavimas“ 0,1 tūkst. Eur perkeliamas į veiklą „Mero rezervas“ 0,1 tūkst. Eur</w:t>
      </w:r>
    </w:p>
    <w:p w14:paraId="2780FF70" w14:textId="77777777" w:rsidR="00164CFE" w:rsidRPr="00164CFE" w:rsidRDefault="00164CFE" w:rsidP="00164CFE">
      <w:pPr>
        <w:ind w:firstLine="567"/>
        <w:jc w:val="both"/>
        <w:rPr>
          <w:sz w:val="24"/>
          <w:szCs w:val="24"/>
        </w:rPr>
      </w:pPr>
      <w:r w:rsidRPr="00164CFE">
        <w:rPr>
          <w:sz w:val="24"/>
          <w:szCs w:val="24"/>
        </w:rPr>
        <w:t>02 Ugdymo ir sporto veiklos programai padidinami asignavimai 25,0 tūkst. Eur veikloms: „Nidos lopšelio-darželio „Ąžuoliukas“ pastato modernizavimui“ 18,0 tūkst. Eur, „Renginių, pedagogų kompetencijų tobulinimui, organizavimas“ 5,0 tūkst. Eur ir „Pedagogų inovacijų skatinimas“ 2,0 tūkst. Eur.</w:t>
      </w:r>
    </w:p>
    <w:p w14:paraId="1AD43AE4" w14:textId="77777777" w:rsidR="00164CFE" w:rsidRPr="00164CFE" w:rsidRDefault="00164CFE" w:rsidP="00164CFE">
      <w:pPr>
        <w:ind w:firstLine="567"/>
        <w:jc w:val="both"/>
        <w:rPr>
          <w:sz w:val="24"/>
          <w:szCs w:val="24"/>
        </w:rPr>
      </w:pPr>
      <w:r w:rsidRPr="00164CFE">
        <w:rPr>
          <w:sz w:val="24"/>
          <w:szCs w:val="24"/>
        </w:rPr>
        <w:t xml:space="preserve">04 Socialinės paramos programai padidinti asignavimus veiklai „Savivaldybės būsto statyba“ 40,0 tūkst. Eur </w:t>
      </w:r>
    </w:p>
    <w:p w14:paraId="5AE3F014" w14:textId="77777777" w:rsidR="00164CFE" w:rsidRPr="00164CFE" w:rsidRDefault="00164CFE" w:rsidP="00164CFE">
      <w:pPr>
        <w:ind w:firstLine="567"/>
        <w:jc w:val="both"/>
        <w:rPr>
          <w:sz w:val="24"/>
          <w:szCs w:val="24"/>
        </w:rPr>
      </w:pPr>
      <w:r w:rsidRPr="00164CFE">
        <w:rPr>
          <w:sz w:val="24"/>
          <w:szCs w:val="24"/>
        </w:rPr>
        <w:t>05 Miesto infrastruktūros priežiūros ir plėtros programai sumažinti asignavimus veiklai Teritorijų planavimo dokumentų rengimas“ 47,0</w:t>
      </w:r>
      <w:r w:rsidRPr="00164CFE">
        <w:rPr>
          <w:b/>
          <w:bCs/>
          <w:sz w:val="24"/>
          <w:szCs w:val="24"/>
        </w:rPr>
        <w:t xml:space="preserve"> </w:t>
      </w:r>
      <w:r w:rsidRPr="00164CFE">
        <w:rPr>
          <w:sz w:val="24"/>
          <w:szCs w:val="24"/>
        </w:rPr>
        <w:t>tūkst. Eur</w:t>
      </w:r>
    </w:p>
    <w:p w14:paraId="757E1265" w14:textId="77777777" w:rsidR="00164CFE" w:rsidRPr="00164CFE" w:rsidRDefault="00164CFE" w:rsidP="00164CFE">
      <w:pPr>
        <w:ind w:firstLine="567"/>
        <w:jc w:val="both"/>
        <w:rPr>
          <w:sz w:val="24"/>
          <w:szCs w:val="24"/>
        </w:rPr>
      </w:pPr>
      <w:r w:rsidRPr="00164CFE">
        <w:rPr>
          <w:sz w:val="24"/>
          <w:szCs w:val="24"/>
        </w:rPr>
        <w:t xml:space="preserve">07 Turizmo rekreacijos, smulkaus ir vidutinio  verslo programoje perskirstomos lėšos tarp veiklų sekančiai: </w:t>
      </w:r>
    </w:p>
    <w:p w14:paraId="00949273" w14:textId="77777777" w:rsidR="00164CFE" w:rsidRPr="00164CFE" w:rsidRDefault="00164CFE" w:rsidP="00164CFE">
      <w:pPr>
        <w:ind w:firstLine="567"/>
        <w:jc w:val="both"/>
        <w:rPr>
          <w:sz w:val="24"/>
          <w:szCs w:val="24"/>
        </w:rPr>
      </w:pPr>
      <w:r w:rsidRPr="00164CFE">
        <w:rPr>
          <w:sz w:val="24"/>
          <w:szCs w:val="24"/>
        </w:rPr>
        <w:t>„Dalyvavimas parodose ir verslo misijose“ – 12,0 tūkst. Eur (10,0 tūkst. Eur)</w:t>
      </w:r>
    </w:p>
    <w:p w14:paraId="5EC2ECAA" w14:textId="77777777" w:rsidR="00164CFE" w:rsidRPr="00164CFE" w:rsidRDefault="00164CFE" w:rsidP="00164CFE">
      <w:pPr>
        <w:ind w:firstLine="567"/>
        <w:jc w:val="both"/>
        <w:rPr>
          <w:sz w:val="24"/>
          <w:szCs w:val="24"/>
        </w:rPr>
      </w:pPr>
      <w:r w:rsidRPr="00164CFE">
        <w:rPr>
          <w:sz w:val="24"/>
          <w:szCs w:val="24"/>
        </w:rPr>
        <w:t>„Turizmo rinkodaros priemonių  įgyvendinimas“ – 21,5 tūkst. Eur (20,0 tūkst. Eur)</w:t>
      </w:r>
    </w:p>
    <w:p w14:paraId="76FE1A03" w14:textId="77777777" w:rsidR="00164CFE" w:rsidRPr="00164CFE" w:rsidRDefault="00164CFE" w:rsidP="00164CFE">
      <w:pPr>
        <w:ind w:firstLine="567"/>
        <w:jc w:val="both"/>
        <w:rPr>
          <w:sz w:val="24"/>
          <w:szCs w:val="24"/>
        </w:rPr>
      </w:pPr>
      <w:r w:rsidRPr="00164CFE">
        <w:rPr>
          <w:sz w:val="24"/>
          <w:szCs w:val="24"/>
        </w:rPr>
        <w:t>„Bendradarbiavimo bei turizmo paslaugų plėtros vykdymas“ – 5,5 tūkst. Eur (2,0 tūkst. Eur)</w:t>
      </w:r>
    </w:p>
    <w:p w14:paraId="0D38CBBF" w14:textId="77777777" w:rsidR="00164CFE" w:rsidRPr="00164CFE" w:rsidRDefault="00164CFE" w:rsidP="00164CFE">
      <w:pPr>
        <w:ind w:firstLine="567"/>
        <w:jc w:val="both"/>
        <w:rPr>
          <w:sz w:val="24"/>
          <w:szCs w:val="24"/>
        </w:rPr>
      </w:pPr>
      <w:r w:rsidRPr="00164CFE">
        <w:rPr>
          <w:sz w:val="24"/>
          <w:szCs w:val="24"/>
        </w:rPr>
        <w:t>„Žurnalistų vizitų organizavimas“ – 8,0 tūkst. Eur (3,0 tūkst. Eur)</w:t>
      </w:r>
    </w:p>
    <w:p w14:paraId="56ED0C2B" w14:textId="77777777" w:rsidR="00164CFE" w:rsidRPr="00164CFE" w:rsidRDefault="00164CFE" w:rsidP="00164CFE">
      <w:pPr>
        <w:ind w:firstLine="567"/>
        <w:jc w:val="both"/>
        <w:rPr>
          <w:sz w:val="24"/>
          <w:szCs w:val="24"/>
        </w:rPr>
      </w:pPr>
      <w:r w:rsidRPr="00164CFE">
        <w:rPr>
          <w:sz w:val="24"/>
          <w:szCs w:val="24"/>
        </w:rPr>
        <w:t xml:space="preserve">„Turizmo sklaidos priemonių gamyba“ – 22,0 tūkst. Eur (27,0 </w:t>
      </w:r>
      <w:r w:rsidRPr="00164CFE">
        <w:rPr>
          <w:noProof/>
          <w:sz w:val="24"/>
          <w:szCs w:val="24"/>
        </w:rPr>
        <w:drawing>
          <wp:inline distT="0" distB="0" distL="0" distR="0" wp14:anchorId="32CDEDB7" wp14:editId="21254B17">
            <wp:extent cx="5581650" cy="171450"/>
            <wp:effectExtent l="0" t="0" r="0" b="0"/>
            <wp:docPr id="1681788555" name="Paveikslėlis 1681788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1650" cy="171450"/>
                    </a:xfrm>
                    <a:prstGeom prst="rect">
                      <a:avLst/>
                    </a:prstGeom>
                    <a:noFill/>
                    <a:ln>
                      <a:noFill/>
                    </a:ln>
                  </pic:spPr>
                </pic:pic>
              </a:graphicData>
            </a:graphic>
          </wp:inline>
        </w:drawing>
      </w:r>
    </w:p>
    <w:p w14:paraId="5EF8A6C9" w14:textId="77777777" w:rsidR="00164CFE" w:rsidRDefault="00164CFE" w:rsidP="00164CFE">
      <w:pPr>
        <w:ind w:firstLine="567"/>
        <w:jc w:val="both"/>
        <w:rPr>
          <w:sz w:val="24"/>
          <w:szCs w:val="24"/>
        </w:rPr>
      </w:pPr>
      <w:r w:rsidRPr="00164CFE">
        <w:rPr>
          <w:sz w:val="24"/>
          <w:szCs w:val="24"/>
        </w:rPr>
        <w:t>„Turizmo informacijos vizualinės informacijos infrastruktūros sukūrimas bei įgyvendinimas“ – 3,0 tūkst. Eur (10,0 tūkst. Eur).</w:t>
      </w:r>
    </w:p>
    <w:p w14:paraId="75AB427C" w14:textId="0CB153EB" w:rsidR="002C14AD" w:rsidRPr="00E17089" w:rsidRDefault="002C14AD" w:rsidP="00164CFE">
      <w:pPr>
        <w:ind w:firstLine="567"/>
        <w:jc w:val="both"/>
        <w:rPr>
          <w:sz w:val="24"/>
          <w:szCs w:val="24"/>
        </w:rPr>
      </w:pPr>
      <w:r w:rsidRPr="00E17089">
        <w:rPr>
          <w:sz w:val="24"/>
          <w:szCs w:val="24"/>
        </w:rPr>
        <w:t>Komiteto narė Agnė Jenčauskienė paprašė pateikti Viešosios įstaigos Neringos pirminės sveikatos priežiūros centr</w:t>
      </w:r>
      <w:r w:rsidR="00CB23CC" w:rsidRPr="00E17089">
        <w:rPr>
          <w:sz w:val="24"/>
          <w:szCs w:val="24"/>
        </w:rPr>
        <w:t>o</w:t>
      </w:r>
      <w:r w:rsidRPr="00E17089">
        <w:rPr>
          <w:sz w:val="24"/>
          <w:szCs w:val="24"/>
        </w:rPr>
        <w:t xml:space="preserve"> darbo užmokesčio duomenis. </w:t>
      </w:r>
    </w:p>
    <w:p w14:paraId="0ABBEC9B" w14:textId="664B60DB" w:rsidR="002C14AD" w:rsidRPr="00E17089" w:rsidRDefault="002C14AD" w:rsidP="00164CFE">
      <w:pPr>
        <w:ind w:firstLine="567"/>
        <w:jc w:val="both"/>
        <w:rPr>
          <w:sz w:val="24"/>
          <w:szCs w:val="24"/>
        </w:rPr>
      </w:pPr>
      <w:r w:rsidRPr="00E17089">
        <w:rPr>
          <w:sz w:val="24"/>
          <w:szCs w:val="24"/>
        </w:rPr>
        <w:t>Komiteto narė Ieva Venslauskienė priminė, kad įstaig</w:t>
      </w:r>
      <w:r w:rsidR="00CB23CC" w:rsidRPr="00E17089">
        <w:rPr>
          <w:sz w:val="24"/>
          <w:szCs w:val="24"/>
        </w:rPr>
        <w:t>a nepateikė</w:t>
      </w:r>
      <w:r w:rsidRPr="00E17089">
        <w:rPr>
          <w:sz w:val="24"/>
          <w:szCs w:val="24"/>
        </w:rPr>
        <w:t xml:space="preserve"> strategin</w:t>
      </w:r>
      <w:r w:rsidR="00CB23CC" w:rsidRPr="00E17089">
        <w:rPr>
          <w:sz w:val="24"/>
          <w:szCs w:val="24"/>
        </w:rPr>
        <w:t>io</w:t>
      </w:r>
      <w:r w:rsidRPr="00E17089">
        <w:rPr>
          <w:sz w:val="24"/>
          <w:szCs w:val="24"/>
        </w:rPr>
        <w:t xml:space="preserve"> veiklos plan</w:t>
      </w:r>
      <w:r w:rsidR="00CB23CC" w:rsidRPr="00E17089">
        <w:rPr>
          <w:sz w:val="24"/>
          <w:szCs w:val="24"/>
        </w:rPr>
        <w:t xml:space="preserve">o. </w:t>
      </w:r>
      <w:r w:rsidR="00E17089" w:rsidRPr="00E17089">
        <w:rPr>
          <w:sz w:val="24"/>
          <w:szCs w:val="24"/>
        </w:rPr>
        <w:t>S</w:t>
      </w:r>
      <w:r w:rsidR="00F543A7" w:rsidRPr="00E17089">
        <w:rPr>
          <w:sz w:val="24"/>
          <w:szCs w:val="24"/>
        </w:rPr>
        <w:t>avivaldybės administracija informavo, kad atsaking</w:t>
      </w:r>
      <w:r w:rsidR="00E17089" w:rsidRPr="00E17089">
        <w:rPr>
          <w:sz w:val="24"/>
          <w:szCs w:val="24"/>
        </w:rPr>
        <w:t>a</w:t>
      </w:r>
      <w:r w:rsidR="00F543A7" w:rsidRPr="00E17089">
        <w:rPr>
          <w:sz w:val="24"/>
          <w:szCs w:val="24"/>
        </w:rPr>
        <w:t xml:space="preserve"> specialistė rūpinasi strateginio veiklos plano rengimo procesu ir teikimu Tarybai.</w:t>
      </w:r>
    </w:p>
    <w:p w14:paraId="04234CB5" w14:textId="77777777" w:rsidR="00164CFE" w:rsidRPr="00164CFE" w:rsidRDefault="00164CFE" w:rsidP="00164CFE">
      <w:pPr>
        <w:widowControl/>
        <w:autoSpaceDE/>
        <w:autoSpaceDN/>
        <w:adjustRightInd/>
        <w:ind w:firstLine="567"/>
        <w:jc w:val="both"/>
        <w:rPr>
          <w:color w:val="000000"/>
          <w:sz w:val="24"/>
          <w:szCs w:val="24"/>
        </w:rPr>
      </w:pPr>
      <w:r w:rsidRPr="00164CFE">
        <w:rPr>
          <w:color w:val="000000"/>
          <w:sz w:val="24"/>
          <w:szCs w:val="24"/>
        </w:rPr>
        <w:t>Posėdžio pirmininkas pasiūlė balsuoti dėl sprendimo projekto.</w:t>
      </w:r>
    </w:p>
    <w:p w14:paraId="59426D81" w14:textId="5D67D230" w:rsidR="00164CFE" w:rsidRPr="00164CFE" w:rsidRDefault="00164CFE" w:rsidP="00164CFE">
      <w:pPr>
        <w:widowControl/>
        <w:autoSpaceDE/>
        <w:autoSpaceDN/>
        <w:adjustRightInd/>
        <w:ind w:firstLine="567"/>
        <w:jc w:val="both"/>
        <w:rPr>
          <w:color w:val="000000"/>
          <w:sz w:val="24"/>
          <w:szCs w:val="24"/>
        </w:rPr>
      </w:pPr>
      <w:r w:rsidRPr="00164CFE">
        <w:rPr>
          <w:color w:val="000000"/>
          <w:sz w:val="24"/>
          <w:szCs w:val="24"/>
        </w:rPr>
        <w:t xml:space="preserve">Balsuota: už – </w:t>
      </w:r>
      <w:r w:rsidR="005E4F63">
        <w:rPr>
          <w:color w:val="000000"/>
          <w:sz w:val="24"/>
          <w:szCs w:val="24"/>
        </w:rPr>
        <w:t>8</w:t>
      </w:r>
      <w:r w:rsidRPr="00164CFE">
        <w:rPr>
          <w:color w:val="000000"/>
          <w:sz w:val="24"/>
          <w:szCs w:val="24"/>
        </w:rPr>
        <w:t xml:space="preserve">, prieš – 0, susilaikė – </w:t>
      </w:r>
      <w:r w:rsidR="005E4F63">
        <w:rPr>
          <w:color w:val="000000"/>
          <w:sz w:val="24"/>
          <w:szCs w:val="24"/>
        </w:rPr>
        <w:t>1 (Ieva Venslauskienė)</w:t>
      </w:r>
      <w:r w:rsidRPr="00164CFE">
        <w:rPr>
          <w:color w:val="000000"/>
          <w:sz w:val="24"/>
          <w:szCs w:val="24"/>
        </w:rPr>
        <w:t xml:space="preserve">. </w:t>
      </w:r>
    </w:p>
    <w:p w14:paraId="646FDF14" w14:textId="77777777" w:rsidR="00164CFE" w:rsidRPr="00164CFE" w:rsidRDefault="00164CFE" w:rsidP="00164CFE">
      <w:pPr>
        <w:widowControl/>
        <w:autoSpaceDE/>
        <w:autoSpaceDN/>
        <w:adjustRightInd/>
        <w:ind w:firstLine="567"/>
        <w:jc w:val="both"/>
        <w:rPr>
          <w:color w:val="000000"/>
          <w:sz w:val="24"/>
          <w:szCs w:val="24"/>
        </w:rPr>
      </w:pPr>
      <w:r w:rsidRPr="00164CFE">
        <w:rPr>
          <w:color w:val="000000"/>
          <w:sz w:val="24"/>
          <w:szCs w:val="24"/>
        </w:rPr>
        <w:t>NUTARTA. Pritarti sprendimo projektui „</w:t>
      </w:r>
      <w:r w:rsidRPr="00164CFE">
        <w:rPr>
          <w:sz w:val="24"/>
          <w:szCs w:val="24"/>
        </w:rPr>
        <w:t>Dėl Neringos savivaldybės 2025–2027 metų biudžeto patvirtinimo“ su pakeitimais</w:t>
      </w:r>
      <w:r w:rsidRPr="00164CFE">
        <w:rPr>
          <w:b/>
          <w:bCs/>
          <w:sz w:val="24"/>
          <w:szCs w:val="24"/>
        </w:rPr>
        <w:t xml:space="preserve"> </w:t>
      </w:r>
      <w:r w:rsidRPr="00164CFE">
        <w:rPr>
          <w:color w:val="000000"/>
          <w:sz w:val="24"/>
          <w:szCs w:val="24"/>
        </w:rPr>
        <w:t>ir teikti svarstyti Tarybos posėdyje.</w:t>
      </w:r>
    </w:p>
    <w:p w14:paraId="1C1D1F0B" w14:textId="77777777" w:rsidR="006E72CB" w:rsidRDefault="006E72CB" w:rsidP="0002321F">
      <w:pPr>
        <w:widowControl/>
        <w:autoSpaceDE/>
        <w:autoSpaceDN/>
        <w:adjustRightInd/>
        <w:ind w:firstLine="567"/>
        <w:jc w:val="both"/>
        <w:rPr>
          <w:color w:val="000000"/>
          <w:sz w:val="24"/>
          <w:szCs w:val="24"/>
        </w:rPr>
      </w:pPr>
    </w:p>
    <w:p w14:paraId="32AF583A" w14:textId="4E2AEA06" w:rsidR="009837D6" w:rsidRDefault="00CD1480" w:rsidP="001E111F">
      <w:pPr>
        <w:ind w:firstLine="360"/>
        <w:jc w:val="both"/>
        <w:rPr>
          <w:b/>
          <w:color w:val="000000"/>
          <w:sz w:val="24"/>
          <w:szCs w:val="24"/>
        </w:rPr>
      </w:pPr>
      <w:r w:rsidRPr="00CD1480">
        <w:rPr>
          <w:b/>
          <w:color w:val="000000"/>
          <w:sz w:val="24"/>
          <w:szCs w:val="24"/>
        </w:rPr>
        <w:t>5.</w:t>
      </w:r>
      <w:r w:rsidRPr="00CD1480">
        <w:rPr>
          <w:b/>
          <w:color w:val="000000"/>
          <w:sz w:val="24"/>
          <w:szCs w:val="24"/>
        </w:rPr>
        <w:tab/>
      </w:r>
      <w:r w:rsidRPr="00164CFE">
        <w:rPr>
          <w:b/>
          <w:bCs/>
          <w:sz w:val="24"/>
          <w:szCs w:val="24"/>
        </w:rPr>
        <w:t xml:space="preserve">SVARSTYTA. </w:t>
      </w:r>
      <w:r w:rsidRPr="00CD1480">
        <w:rPr>
          <w:b/>
          <w:color w:val="000000"/>
          <w:sz w:val="24"/>
          <w:szCs w:val="24"/>
        </w:rPr>
        <w:t xml:space="preserve">Dėl Neringos savivaldybės 2025 metų užimtumo didinimo programos patvirtinimo. </w:t>
      </w:r>
    </w:p>
    <w:p w14:paraId="76236257" w14:textId="0E862093" w:rsidR="00690317" w:rsidRDefault="00CD1480" w:rsidP="00CD1480">
      <w:pPr>
        <w:widowControl/>
        <w:autoSpaceDE/>
        <w:autoSpaceDN/>
        <w:adjustRightInd/>
        <w:ind w:firstLine="567"/>
        <w:jc w:val="both"/>
        <w:rPr>
          <w:color w:val="000000"/>
          <w:sz w:val="24"/>
          <w:szCs w:val="24"/>
        </w:rPr>
      </w:pPr>
      <w:r w:rsidRPr="00164CFE">
        <w:rPr>
          <w:color w:val="000000"/>
          <w:sz w:val="24"/>
          <w:szCs w:val="24"/>
        </w:rPr>
        <w:t>Spendimo projektą pristatė</w:t>
      </w:r>
      <w:r w:rsidRPr="00CD1480">
        <w:rPr>
          <w:color w:val="000000"/>
          <w:sz w:val="24"/>
          <w:szCs w:val="24"/>
        </w:rPr>
        <w:t xml:space="preserve"> Žydrūnė Janauskienė. </w:t>
      </w:r>
      <w:r w:rsidR="00D05F70" w:rsidRPr="00D05F70">
        <w:rPr>
          <w:color w:val="000000"/>
          <w:sz w:val="24"/>
          <w:szCs w:val="24"/>
        </w:rPr>
        <w:t>Sprendimo projektu tvirtinama Neringos savivaldybės 2025 metų užimtumo didinimo</w:t>
      </w:r>
      <w:r w:rsidR="00D05F70">
        <w:rPr>
          <w:color w:val="000000"/>
          <w:sz w:val="24"/>
          <w:szCs w:val="24"/>
        </w:rPr>
        <w:t xml:space="preserve"> </w:t>
      </w:r>
      <w:r w:rsidR="00D05F70" w:rsidRPr="00D05F70">
        <w:rPr>
          <w:color w:val="000000"/>
          <w:sz w:val="24"/>
          <w:szCs w:val="24"/>
        </w:rPr>
        <w:t>programa. Įgyvendinus šią programą, bus pasiekti Neringos užimtumo didinimo programos tikslai: padėti</w:t>
      </w:r>
      <w:r w:rsidR="007E5FC0">
        <w:rPr>
          <w:color w:val="000000"/>
          <w:sz w:val="24"/>
          <w:szCs w:val="24"/>
        </w:rPr>
        <w:t xml:space="preserve"> </w:t>
      </w:r>
      <w:r w:rsidR="00D05F70" w:rsidRPr="00D05F70">
        <w:rPr>
          <w:color w:val="000000"/>
          <w:sz w:val="24"/>
          <w:szCs w:val="24"/>
        </w:rPr>
        <w:t>sunkiai besiintegruojantiems į darbo rinką bedarbiams laikinai įsidarbinti ir uždirbti pragyvenimui</w:t>
      </w:r>
      <w:r w:rsidR="00D05F70">
        <w:rPr>
          <w:color w:val="000000"/>
          <w:sz w:val="24"/>
          <w:szCs w:val="24"/>
        </w:rPr>
        <w:t xml:space="preserve"> </w:t>
      </w:r>
      <w:r w:rsidR="00D05F70" w:rsidRPr="00D05F70">
        <w:rPr>
          <w:color w:val="000000"/>
          <w:sz w:val="24"/>
          <w:szCs w:val="24"/>
        </w:rPr>
        <w:t>būtinų lėšų; mažinti socialinę įtampą ir atskirtį tarp bendruomenės narių; atnaujinti bedarbių darbinius</w:t>
      </w:r>
      <w:r w:rsidR="00D05F70">
        <w:rPr>
          <w:color w:val="000000"/>
          <w:sz w:val="24"/>
          <w:szCs w:val="24"/>
        </w:rPr>
        <w:t xml:space="preserve"> </w:t>
      </w:r>
      <w:r w:rsidR="00D05F70" w:rsidRPr="00D05F70">
        <w:rPr>
          <w:color w:val="000000"/>
          <w:sz w:val="24"/>
          <w:szCs w:val="24"/>
        </w:rPr>
        <w:t>įgūdžius; padidinti bedarbių galimybes</w:t>
      </w:r>
      <w:r w:rsidR="00D05F70">
        <w:rPr>
          <w:color w:val="000000"/>
          <w:sz w:val="24"/>
          <w:szCs w:val="24"/>
        </w:rPr>
        <w:t xml:space="preserve"> </w:t>
      </w:r>
      <w:r w:rsidR="00D05F70" w:rsidRPr="00D05F70">
        <w:rPr>
          <w:color w:val="000000"/>
          <w:sz w:val="24"/>
          <w:szCs w:val="24"/>
        </w:rPr>
        <w:t>susirasti nuolatinį darbą; didinti Neringos gyventojų</w:t>
      </w:r>
      <w:r w:rsidR="00D05F70">
        <w:rPr>
          <w:color w:val="000000"/>
          <w:sz w:val="24"/>
          <w:szCs w:val="24"/>
        </w:rPr>
        <w:t xml:space="preserve"> </w:t>
      </w:r>
      <w:r w:rsidR="00D05F70" w:rsidRPr="00D05F70">
        <w:rPr>
          <w:color w:val="000000"/>
          <w:sz w:val="24"/>
          <w:szCs w:val="24"/>
        </w:rPr>
        <w:t>užimtumą.</w:t>
      </w:r>
    </w:p>
    <w:p w14:paraId="0FEB2FEC" w14:textId="078B10B2" w:rsidR="002F373E" w:rsidRPr="00164CFE" w:rsidRDefault="002F373E" w:rsidP="002F373E">
      <w:pPr>
        <w:widowControl/>
        <w:autoSpaceDE/>
        <w:autoSpaceDN/>
        <w:adjustRightInd/>
        <w:jc w:val="both"/>
        <w:rPr>
          <w:color w:val="000000"/>
          <w:sz w:val="24"/>
          <w:szCs w:val="24"/>
        </w:rPr>
      </w:pPr>
      <w:r w:rsidRPr="00164CFE">
        <w:rPr>
          <w:color w:val="000000"/>
          <w:sz w:val="24"/>
          <w:szCs w:val="24"/>
        </w:rPr>
        <w:t xml:space="preserve">        </w:t>
      </w:r>
      <w:r w:rsidR="00232171">
        <w:rPr>
          <w:color w:val="000000"/>
          <w:sz w:val="24"/>
          <w:szCs w:val="24"/>
        </w:rPr>
        <w:t xml:space="preserve"> </w:t>
      </w:r>
      <w:r w:rsidRPr="00164CFE">
        <w:rPr>
          <w:color w:val="000000"/>
          <w:sz w:val="24"/>
          <w:szCs w:val="24"/>
        </w:rPr>
        <w:t xml:space="preserve"> Posėdžio pirmininkas pasiūlė balsuoti dėl sprendimo projekto.</w:t>
      </w:r>
    </w:p>
    <w:p w14:paraId="4C9A372B" w14:textId="77777777" w:rsidR="002F373E" w:rsidRPr="00164CFE" w:rsidRDefault="002F373E" w:rsidP="002F373E">
      <w:pPr>
        <w:widowControl/>
        <w:autoSpaceDE/>
        <w:autoSpaceDN/>
        <w:adjustRightInd/>
        <w:ind w:firstLine="567"/>
        <w:jc w:val="both"/>
        <w:rPr>
          <w:color w:val="000000"/>
          <w:sz w:val="24"/>
          <w:szCs w:val="24"/>
        </w:rPr>
      </w:pPr>
      <w:r w:rsidRPr="00164CFE">
        <w:rPr>
          <w:bCs/>
          <w:sz w:val="24"/>
          <w:szCs w:val="24"/>
          <w:lang w:eastAsia="en-US"/>
        </w:rPr>
        <w:t xml:space="preserve">Balsuota: už – 9, prieš – 0, susilaikė – 0. </w:t>
      </w:r>
    </w:p>
    <w:p w14:paraId="53433C92" w14:textId="4027CBAF" w:rsidR="002F373E" w:rsidRPr="00164CFE" w:rsidRDefault="002F373E" w:rsidP="002F373E">
      <w:pPr>
        <w:widowControl/>
        <w:autoSpaceDE/>
        <w:autoSpaceDN/>
        <w:adjustRightInd/>
        <w:ind w:firstLine="567"/>
        <w:jc w:val="both"/>
        <w:rPr>
          <w:bCs/>
          <w:sz w:val="24"/>
          <w:szCs w:val="24"/>
          <w:lang w:eastAsia="en-US"/>
        </w:rPr>
      </w:pPr>
      <w:r w:rsidRPr="00164CFE">
        <w:rPr>
          <w:bCs/>
          <w:sz w:val="24"/>
          <w:szCs w:val="24"/>
          <w:lang w:eastAsia="en-US"/>
        </w:rPr>
        <w:t xml:space="preserve">NUTARTA. Pritarti sprendimo projektui </w:t>
      </w:r>
      <w:r w:rsidRPr="002F373E">
        <w:rPr>
          <w:bCs/>
          <w:sz w:val="24"/>
          <w:szCs w:val="24"/>
          <w:lang w:eastAsia="en-US"/>
        </w:rPr>
        <w:t>„</w:t>
      </w:r>
      <w:r w:rsidRPr="002F373E">
        <w:rPr>
          <w:bCs/>
          <w:color w:val="000000"/>
          <w:sz w:val="24"/>
          <w:szCs w:val="24"/>
        </w:rPr>
        <w:t>Dėl Neringos savivaldybės 2025 metų užimtumo didinimo programos patvirtinimo“ ir</w:t>
      </w:r>
      <w:r w:rsidRPr="00CD1480">
        <w:rPr>
          <w:b/>
          <w:color w:val="000000"/>
          <w:sz w:val="24"/>
          <w:szCs w:val="24"/>
        </w:rPr>
        <w:t xml:space="preserve"> </w:t>
      </w:r>
      <w:r w:rsidRPr="00164CFE">
        <w:rPr>
          <w:bCs/>
          <w:sz w:val="24"/>
          <w:szCs w:val="24"/>
          <w:lang w:eastAsia="en-US"/>
        </w:rPr>
        <w:t>teikti svarstyti Tarybos posėdyje.</w:t>
      </w:r>
    </w:p>
    <w:p w14:paraId="70E7418D" w14:textId="77777777" w:rsidR="00AC33AF" w:rsidRDefault="00AC33AF" w:rsidP="00CD1480">
      <w:pPr>
        <w:widowControl/>
        <w:autoSpaceDE/>
        <w:autoSpaceDN/>
        <w:adjustRightInd/>
        <w:ind w:firstLine="567"/>
        <w:jc w:val="both"/>
        <w:rPr>
          <w:color w:val="000000"/>
          <w:sz w:val="24"/>
          <w:szCs w:val="24"/>
        </w:rPr>
      </w:pPr>
    </w:p>
    <w:p w14:paraId="460ABA4F" w14:textId="113D9B8D" w:rsidR="00D36912" w:rsidRPr="00D36912" w:rsidRDefault="00D36912" w:rsidP="00D36912">
      <w:pPr>
        <w:ind w:firstLine="360"/>
        <w:jc w:val="both"/>
        <w:rPr>
          <w:b/>
          <w:color w:val="000000"/>
          <w:sz w:val="24"/>
          <w:szCs w:val="24"/>
        </w:rPr>
      </w:pPr>
      <w:r w:rsidRPr="00D36912">
        <w:rPr>
          <w:b/>
          <w:bCs/>
          <w:sz w:val="24"/>
          <w:szCs w:val="24"/>
        </w:rPr>
        <w:lastRenderedPageBreak/>
        <w:t>6.</w:t>
      </w:r>
      <w:r>
        <w:rPr>
          <w:b/>
          <w:bCs/>
          <w:sz w:val="24"/>
          <w:szCs w:val="24"/>
        </w:rPr>
        <w:t xml:space="preserve"> </w:t>
      </w:r>
      <w:r w:rsidRPr="00D36912">
        <w:rPr>
          <w:b/>
          <w:bCs/>
          <w:sz w:val="24"/>
          <w:szCs w:val="24"/>
        </w:rPr>
        <w:t xml:space="preserve">SVARSTYTA. </w:t>
      </w:r>
      <w:r w:rsidRPr="00D36912">
        <w:rPr>
          <w:b/>
          <w:color w:val="000000"/>
          <w:sz w:val="24"/>
          <w:szCs w:val="24"/>
        </w:rPr>
        <w:t xml:space="preserve">Dėl Neringos savivaldybės tarybos 2021 m. gruodžio 23 d. sprendimo Nr. T1-238 „Dėl Neringos savivaldybės želdynų ir želdinių apsaugos, priežiūros ir tvarkymo komisijos sudarymo ir jos nuostatų patvirtinimo“ pakeitimo. </w:t>
      </w:r>
    </w:p>
    <w:p w14:paraId="7F0023F6" w14:textId="77777777" w:rsidR="00D36912" w:rsidRDefault="00D36912" w:rsidP="00D36912">
      <w:pPr>
        <w:ind w:firstLine="360"/>
        <w:jc w:val="both"/>
        <w:rPr>
          <w:sz w:val="24"/>
          <w:szCs w:val="24"/>
          <w:lang w:eastAsia="en-US"/>
        </w:rPr>
      </w:pPr>
      <w:r w:rsidRPr="00164CFE">
        <w:rPr>
          <w:color w:val="000000"/>
          <w:sz w:val="24"/>
          <w:szCs w:val="24"/>
        </w:rPr>
        <w:t>Spendimo projektą pristatė</w:t>
      </w:r>
      <w:r w:rsidRPr="00CD1480">
        <w:rPr>
          <w:color w:val="000000"/>
          <w:sz w:val="24"/>
          <w:szCs w:val="24"/>
        </w:rPr>
        <w:t xml:space="preserve"> </w:t>
      </w:r>
      <w:r w:rsidRPr="00D36912">
        <w:rPr>
          <w:sz w:val="24"/>
          <w:szCs w:val="24"/>
          <w:lang w:eastAsia="en-US"/>
        </w:rPr>
        <w:t>Renata Jakienė</w:t>
      </w:r>
      <w:r>
        <w:rPr>
          <w:sz w:val="24"/>
          <w:szCs w:val="24"/>
          <w:lang w:eastAsia="en-US"/>
        </w:rPr>
        <w:t xml:space="preserve">. </w:t>
      </w:r>
      <w:r w:rsidRPr="00D36912">
        <w:rPr>
          <w:sz w:val="24"/>
          <w:szCs w:val="24"/>
          <w:lang w:eastAsia="en-US"/>
        </w:rPr>
        <w:t>Sprendimo projekto tikslas pakeisti Neringos savivaldybės želdynų ir želdinių apsaugos, priežiūros ir tvarkymo komisijos nuostatus, detaliau apibrėžiant komisijos balsavimą priimant sprendimus.</w:t>
      </w:r>
    </w:p>
    <w:p w14:paraId="20998EEC" w14:textId="506B58E6" w:rsidR="00D36912" w:rsidRPr="00D36912" w:rsidRDefault="00561E53" w:rsidP="00D36912">
      <w:pPr>
        <w:ind w:firstLine="360"/>
        <w:jc w:val="both"/>
        <w:rPr>
          <w:i/>
          <w:iCs/>
          <w:sz w:val="24"/>
          <w:szCs w:val="24"/>
          <w:lang w:eastAsia="en-US"/>
        </w:rPr>
      </w:pPr>
      <w:r>
        <w:rPr>
          <w:sz w:val="24"/>
          <w:szCs w:val="24"/>
          <w:lang w:eastAsia="en-US"/>
        </w:rPr>
        <w:t>N</w:t>
      </w:r>
      <w:r w:rsidRPr="00D36912">
        <w:rPr>
          <w:sz w:val="24"/>
          <w:szCs w:val="24"/>
          <w:lang w:eastAsia="en-US"/>
        </w:rPr>
        <w:t>uostat</w:t>
      </w:r>
      <w:r>
        <w:rPr>
          <w:sz w:val="24"/>
          <w:szCs w:val="24"/>
          <w:lang w:eastAsia="en-US"/>
        </w:rPr>
        <w:t>ų</w:t>
      </w:r>
      <w:r w:rsidRPr="00D36912">
        <w:rPr>
          <w:i/>
          <w:iCs/>
          <w:color w:val="000000"/>
          <w:sz w:val="24"/>
          <w:szCs w:val="24"/>
        </w:rPr>
        <w:t xml:space="preserve"> </w:t>
      </w:r>
      <w:r w:rsidR="00D36912" w:rsidRPr="00D36912">
        <w:rPr>
          <w:i/>
          <w:iCs/>
          <w:color w:val="000000"/>
          <w:sz w:val="24"/>
          <w:szCs w:val="24"/>
        </w:rPr>
        <w:t>„13. Komisijos nariai sprendimą svarstomu klausimu priima atviru balsavimu. Balsuojant</w:t>
      </w:r>
      <w:r>
        <w:rPr>
          <w:i/>
          <w:iCs/>
          <w:color w:val="000000"/>
          <w:sz w:val="24"/>
          <w:szCs w:val="24"/>
        </w:rPr>
        <w:t xml:space="preserve"> </w:t>
      </w:r>
      <w:r w:rsidR="00D36912" w:rsidRPr="00D36912">
        <w:rPr>
          <w:i/>
          <w:iCs/>
          <w:color w:val="000000"/>
          <w:sz w:val="24"/>
          <w:szCs w:val="24"/>
        </w:rPr>
        <w:t>kiekvienas komisijos narys turi po vieną balsą. Komisijos sprendimas priimamas posėdyje</w:t>
      </w:r>
      <w:r w:rsidR="00D36912" w:rsidRPr="00D36912">
        <w:rPr>
          <w:i/>
          <w:iCs/>
          <w:color w:val="000000"/>
          <w:sz w:val="24"/>
          <w:szCs w:val="24"/>
        </w:rPr>
        <w:br/>
        <w:t>dalyvaujančių Komisijos narių balsų dauguma. Balsams pasiskirsčius po lygiai (laikoma, kad balsai</w:t>
      </w:r>
      <w:r w:rsidR="00D36912" w:rsidRPr="00D36912">
        <w:rPr>
          <w:i/>
          <w:iCs/>
          <w:color w:val="000000"/>
          <w:sz w:val="24"/>
          <w:szCs w:val="24"/>
        </w:rPr>
        <w:br/>
        <w:t>pasiskirstė po lygiai tada, kai balsų už gauta tiek pat, kiek prieš, taip pat kai balsų už gauta tiek pat,</w:t>
      </w:r>
      <w:r w:rsidR="00D36912" w:rsidRPr="00D36912">
        <w:rPr>
          <w:i/>
          <w:iCs/>
          <w:color w:val="000000"/>
          <w:sz w:val="24"/>
          <w:szCs w:val="24"/>
        </w:rPr>
        <w:br/>
        <w:t>kiek prieš ir susilaikiusių kartu sudėjus), balsuojama dar kartą. Jei balsavus dar kartą balsai pasiskirsto</w:t>
      </w:r>
      <w:r>
        <w:rPr>
          <w:i/>
          <w:iCs/>
          <w:color w:val="000000"/>
          <w:sz w:val="24"/>
          <w:szCs w:val="24"/>
        </w:rPr>
        <w:t xml:space="preserve"> </w:t>
      </w:r>
      <w:r w:rsidR="00D36912" w:rsidRPr="00D36912">
        <w:rPr>
          <w:i/>
          <w:iCs/>
          <w:color w:val="000000"/>
          <w:sz w:val="24"/>
          <w:szCs w:val="24"/>
        </w:rPr>
        <w:t>po lygiai, lemia Komisijos pirmininko balsas. Šiuo atveju Komisijos pirmininkas neturi teisės</w:t>
      </w:r>
      <w:r>
        <w:rPr>
          <w:i/>
          <w:iCs/>
          <w:color w:val="000000"/>
          <w:sz w:val="24"/>
          <w:szCs w:val="24"/>
        </w:rPr>
        <w:t xml:space="preserve"> </w:t>
      </w:r>
      <w:r w:rsidR="00D36912" w:rsidRPr="00D36912">
        <w:rPr>
          <w:i/>
          <w:iCs/>
          <w:color w:val="000000"/>
          <w:sz w:val="24"/>
          <w:szCs w:val="24"/>
        </w:rPr>
        <w:t>susilaikyti. Komisijos sprendimas yra teisėtas ir priimtas, jeigu ne mažiau kaip pusė dalyvaujančių</w:t>
      </w:r>
      <w:r>
        <w:rPr>
          <w:i/>
          <w:iCs/>
          <w:color w:val="000000"/>
          <w:sz w:val="24"/>
          <w:szCs w:val="24"/>
        </w:rPr>
        <w:t xml:space="preserve"> </w:t>
      </w:r>
      <w:r w:rsidR="00D36912" w:rsidRPr="00D36912">
        <w:rPr>
          <w:i/>
          <w:iCs/>
          <w:color w:val="000000"/>
          <w:sz w:val="24"/>
          <w:szCs w:val="24"/>
        </w:rPr>
        <w:t>Komisijos narių pritaria.“</w:t>
      </w:r>
    </w:p>
    <w:p w14:paraId="2728D8C0" w14:textId="77777777" w:rsidR="00232171" w:rsidRPr="00164CFE" w:rsidRDefault="00232171" w:rsidP="00232171">
      <w:pPr>
        <w:widowControl/>
        <w:autoSpaceDE/>
        <w:autoSpaceDN/>
        <w:adjustRightInd/>
        <w:ind w:firstLine="360"/>
        <w:jc w:val="both"/>
        <w:rPr>
          <w:color w:val="000000"/>
          <w:sz w:val="24"/>
          <w:szCs w:val="24"/>
        </w:rPr>
      </w:pPr>
      <w:r w:rsidRPr="00164CFE">
        <w:rPr>
          <w:color w:val="000000"/>
          <w:sz w:val="24"/>
          <w:szCs w:val="24"/>
        </w:rPr>
        <w:t>Posėdžio pirmininkas pasiūlė balsuoti dėl sprendimo projekto.</w:t>
      </w:r>
    </w:p>
    <w:p w14:paraId="650FF3B2" w14:textId="77777777" w:rsidR="00232171" w:rsidRPr="00164CFE" w:rsidRDefault="00232171" w:rsidP="00232171">
      <w:pPr>
        <w:widowControl/>
        <w:autoSpaceDE/>
        <w:autoSpaceDN/>
        <w:adjustRightInd/>
        <w:ind w:firstLine="360"/>
        <w:jc w:val="both"/>
        <w:rPr>
          <w:color w:val="000000"/>
          <w:sz w:val="24"/>
          <w:szCs w:val="24"/>
        </w:rPr>
      </w:pPr>
      <w:r w:rsidRPr="00164CFE">
        <w:rPr>
          <w:color w:val="000000"/>
          <w:sz w:val="24"/>
          <w:szCs w:val="24"/>
        </w:rPr>
        <w:t xml:space="preserve">Balsuota: už – 9, prieš – 0, susilaikė – 0. </w:t>
      </w:r>
    </w:p>
    <w:p w14:paraId="09ED41DC" w14:textId="77777777" w:rsidR="00232171" w:rsidRDefault="00232171" w:rsidP="00232171">
      <w:pPr>
        <w:widowControl/>
        <w:autoSpaceDE/>
        <w:autoSpaceDN/>
        <w:adjustRightInd/>
        <w:ind w:firstLine="360"/>
        <w:jc w:val="both"/>
        <w:rPr>
          <w:color w:val="000000"/>
          <w:sz w:val="24"/>
          <w:szCs w:val="24"/>
        </w:rPr>
      </w:pPr>
      <w:r w:rsidRPr="00164CFE">
        <w:rPr>
          <w:color w:val="000000"/>
          <w:sz w:val="24"/>
          <w:szCs w:val="24"/>
        </w:rPr>
        <w:t xml:space="preserve">NUTARTA. Pritarti sprendimo projektui </w:t>
      </w:r>
      <w:r w:rsidRPr="00232171">
        <w:rPr>
          <w:color w:val="000000"/>
          <w:sz w:val="24"/>
          <w:szCs w:val="24"/>
        </w:rPr>
        <w:t>„Dėl Neringos savivaldybės tarybos 2021 m. gruodžio 23 d. sprendimo Nr. T1-238 „Dėl Neringos savivaldybės želdynų ir želdinių apsaugos, priežiūros ir tvarkymo komisijos sudarymo ir jos nuostatų patvirtinimo“ pakeitimo“</w:t>
      </w:r>
      <w:r w:rsidRPr="00D36912">
        <w:rPr>
          <w:b/>
          <w:color w:val="000000"/>
          <w:sz w:val="24"/>
          <w:szCs w:val="24"/>
        </w:rPr>
        <w:t xml:space="preserve"> </w:t>
      </w:r>
      <w:r w:rsidRPr="00232171">
        <w:rPr>
          <w:color w:val="000000"/>
          <w:sz w:val="24"/>
          <w:szCs w:val="24"/>
        </w:rPr>
        <w:t xml:space="preserve">ir </w:t>
      </w:r>
      <w:r w:rsidRPr="00164CFE">
        <w:rPr>
          <w:color w:val="000000"/>
          <w:sz w:val="24"/>
          <w:szCs w:val="24"/>
        </w:rPr>
        <w:t>teikti svarstyti Tarybos posėdyje.</w:t>
      </w:r>
    </w:p>
    <w:p w14:paraId="3703AF96" w14:textId="77777777" w:rsidR="00232171" w:rsidRDefault="00232171" w:rsidP="00232171">
      <w:pPr>
        <w:widowControl/>
        <w:autoSpaceDE/>
        <w:autoSpaceDN/>
        <w:adjustRightInd/>
        <w:ind w:firstLine="360"/>
        <w:jc w:val="both"/>
        <w:rPr>
          <w:color w:val="000000"/>
          <w:sz w:val="24"/>
          <w:szCs w:val="24"/>
        </w:rPr>
      </w:pPr>
    </w:p>
    <w:p w14:paraId="5DF839D1" w14:textId="77777777" w:rsidR="005E4F63" w:rsidRDefault="00D36912" w:rsidP="005E4F63">
      <w:pPr>
        <w:ind w:firstLine="360"/>
        <w:jc w:val="both"/>
        <w:rPr>
          <w:b/>
          <w:color w:val="000000"/>
          <w:sz w:val="24"/>
          <w:szCs w:val="24"/>
        </w:rPr>
      </w:pPr>
      <w:r w:rsidRPr="00232171">
        <w:rPr>
          <w:b/>
          <w:color w:val="000000"/>
          <w:sz w:val="24"/>
          <w:szCs w:val="24"/>
        </w:rPr>
        <w:t>7.</w:t>
      </w:r>
      <w:r w:rsidR="00232171" w:rsidRPr="00232171">
        <w:rPr>
          <w:b/>
          <w:color w:val="000000"/>
          <w:sz w:val="24"/>
          <w:szCs w:val="24"/>
        </w:rPr>
        <w:t xml:space="preserve"> SVARSTYTA.</w:t>
      </w:r>
      <w:r w:rsidRPr="00232171">
        <w:rPr>
          <w:b/>
          <w:color w:val="000000"/>
          <w:sz w:val="24"/>
          <w:szCs w:val="24"/>
        </w:rPr>
        <w:tab/>
        <w:t xml:space="preserve">Dėl Neringos savivaldybės tarybos 2021 m. gruodžio 23 d. sprendimo Nr. T1-237 „Dėl Neringos savivaldybės želdynų ir želdinių apsaugos taisyklių patvirtinimo“ pakeitimo. </w:t>
      </w:r>
    </w:p>
    <w:p w14:paraId="1C2F52BF" w14:textId="59D1BEAC" w:rsidR="005E4F63" w:rsidRPr="00291F0A" w:rsidRDefault="00232171" w:rsidP="00291F0A">
      <w:pPr>
        <w:widowControl/>
        <w:autoSpaceDE/>
        <w:autoSpaceDN/>
        <w:adjustRightInd/>
        <w:ind w:firstLine="360"/>
        <w:jc w:val="both"/>
        <w:rPr>
          <w:color w:val="000000"/>
          <w:sz w:val="24"/>
          <w:szCs w:val="24"/>
        </w:rPr>
      </w:pPr>
      <w:r w:rsidRPr="00164CFE">
        <w:rPr>
          <w:color w:val="000000"/>
          <w:sz w:val="24"/>
          <w:szCs w:val="24"/>
        </w:rPr>
        <w:t>Spendimo projektą pristatė</w:t>
      </w:r>
      <w:r w:rsidRPr="00CD1480">
        <w:rPr>
          <w:color w:val="000000"/>
          <w:sz w:val="24"/>
          <w:szCs w:val="24"/>
        </w:rPr>
        <w:t xml:space="preserve"> </w:t>
      </w:r>
      <w:r w:rsidRPr="00291F0A">
        <w:rPr>
          <w:color w:val="000000"/>
          <w:sz w:val="24"/>
          <w:szCs w:val="24"/>
        </w:rPr>
        <w:t>Renata Jakienė.</w:t>
      </w:r>
      <w:r w:rsidR="005E4F63" w:rsidRPr="00291F0A">
        <w:rPr>
          <w:color w:val="000000"/>
          <w:sz w:val="24"/>
          <w:szCs w:val="24"/>
        </w:rPr>
        <w:t xml:space="preserve"> Sprendimo projekto tikslas – pakeisti Neringos savivaldybės želdynų ir želdinių apsaugos taisyklių papunkčius, kurie nusako atvejus, kai šalinant želdinius, želdinių atkuriamosios vertės kompensacija neskaičiuojama. Pasikeitus Želdynų įstatymui perkeliamos nuostatos apie želdinių šalinimą pakelėse ir medžių šalinimą, kai jų būklė yra nepatenkinama ar bloga.</w:t>
      </w:r>
    </w:p>
    <w:p w14:paraId="75EAF123" w14:textId="0EE136D8" w:rsidR="005E4F63" w:rsidRPr="00866BAB" w:rsidRDefault="005E4F63" w:rsidP="00291F0A">
      <w:pPr>
        <w:widowControl/>
        <w:autoSpaceDE/>
        <w:autoSpaceDN/>
        <w:adjustRightInd/>
        <w:ind w:firstLine="360"/>
        <w:jc w:val="both"/>
        <w:rPr>
          <w:color w:val="000000"/>
          <w:sz w:val="24"/>
          <w:szCs w:val="24"/>
          <w:u w:val="single"/>
        </w:rPr>
      </w:pPr>
      <w:r w:rsidRPr="00866BAB">
        <w:rPr>
          <w:color w:val="000000"/>
          <w:sz w:val="24"/>
          <w:szCs w:val="24"/>
          <w:u w:val="single"/>
        </w:rPr>
        <w:t xml:space="preserve">Savivaldybės administracijos direktoriaus paprašyti išsiaiškinti dėl turto draudimo nuo nuvirtusių medžių padarytos žalos. </w:t>
      </w:r>
    </w:p>
    <w:p w14:paraId="3674A308" w14:textId="77777777" w:rsidR="005E4F63" w:rsidRPr="00164CFE" w:rsidRDefault="005E4F63" w:rsidP="005E4F63">
      <w:pPr>
        <w:widowControl/>
        <w:autoSpaceDE/>
        <w:autoSpaceDN/>
        <w:adjustRightInd/>
        <w:ind w:firstLine="360"/>
        <w:jc w:val="both"/>
        <w:rPr>
          <w:color w:val="000000"/>
          <w:sz w:val="24"/>
          <w:szCs w:val="24"/>
        </w:rPr>
      </w:pPr>
      <w:r w:rsidRPr="00164CFE">
        <w:rPr>
          <w:color w:val="000000"/>
          <w:sz w:val="24"/>
          <w:szCs w:val="24"/>
        </w:rPr>
        <w:t>Posėdžio pirmininkas pasiūlė balsuoti dėl sprendimo projekto.</w:t>
      </w:r>
    </w:p>
    <w:p w14:paraId="339F494B" w14:textId="77777777" w:rsidR="005E4F63" w:rsidRPr="00164CFE" w:rsidRDefault="005E4F63" w:rsidP="005E4F63">
      <w:pPr>
        <w:widowControl/>
        <w:autoSpaceDE/>
        <w:autoSpaceDN/>
        <w:adjustRightInd/>
        <w:ind w:firstLine="360"/>
        <w:jc w:val="both"/>
        <w:rPr>
          <w:color w:val="000000"/>
          <w:sz w:val="24"/>
          <w:szCs w:val="24"/>
        </w:rPr>
      </w:pPr>
      <w:r w:rsidRPr="00164CFE">
        <w:rPr>
          <w:color w:val="000000"/>
          <w:sz w:val="24"/>
          <w:szCs w:val="24"/>
        </w:rPr>
        <w:t xml:space="preserve">Balsuota: už – 9, prieš – 0, susilaikė – 0. </w:t>
      </w:r>
    </w:p>
    <w:p w14:paraId="00CB7E7E" w14:textId="3AD3D190" w:rsidR="005E4F63" w:rsidRDefault="005E4F63" w:rsidP="005E4F63">
      <w:pPr>
        <w:widowControl/>
        <w:autoSpaceDE/>
        <w:autoSpaceDN/>
        <w:adjustRightInd/>
        <w:ind w:firstLine="360"/>
        <w:jc w:val="both"/>
        <w:rPr>
          <w:color w:val="000000"/>
          <w:sz w:val="24"/>
          <w:szCs w:val="24"/>
        </w:rPr>
      </w:pPr>
      <w:r w:rsidRPr="00164CFE">
        <w:rPr>
          <w:color w:val="000000"/>
          <w:sz w:val="24"/>
          <w:szCs w:val="24"/>
        </w:rPr>
        <w:t>NUTARTA. Pritarti sprendimo projektui</w:t>
      </w:r>
      <w:r w:rsidRPr="005E4F63">
        <w:rPr>
          <w:b/>
          <w:color w:val="000000"/>
          <w:sz w:val="24"/>
          <w:szCs w:val="24"/>
        </w:rPr>
        <w:t xml:space="preserve"> </w:t>
      </w:r>
      <w:r w:rsidRPr="005E4F63">
        <w:rPr>
          <w:bCs/>
          <w:color w:val="000000"/>
          <w:sz w:val="24"/>
          <w:szCs w:val="24"/>
        </w:rPr>
        <w:t>„Dėl Neringos savivaldybės tarybos 2021 m. gruodžio 23 d. sprendimo Nr. T1-237 „Dėl Neringos savivaldybės želdynų ir želdinių apsaugos taisyklių patvirtinimo“ pakeitimo“</w:t>
      </w:r>
      <w:r w:rsidRPr="00232171">
        <w:rPr>
          <w:b/>
          <w:color w:val="000000"/>
          <w:sz w:val="24"/>
          <w:szCs w:val="24"/>
        </w:rPr>
        <w:t xml:space="preserve"> </w:t>
      </w:r>
      <w:r w:rsidRPr="00232171">
        <w:rPr>
          <w:color w:val="000000"/>
          <w:sz w:val="24"/>
          <w:szCs w:val="24"/>
        </w:rPr>
        <w:t xml:space="preserve">ir </w:t>
      </w:r>
      <w:r w:rsidRPr="00164CFE">
        <w:rPr>
          <w:color w:val="000000"/>
          <w:sz w:val="24"/>
          <w:szCs w:val="24"/>
        </w:rPr>
        <w:t>teikti svarstyti Tarybos posėdyje.</w:t>
      </w:r>
    </w:p>
    <w:p w14:paraId="614B8E6D" w14:textId="5131CFF6" w:rsidR="00232171" w:rsidRDefault="00232171" w:rsidP="00232171">
      <w:pPr>
        <w:widowControl/>
        <w:autoSpaceDE/>
        <w:autoSpaceDN/>
        <w:adjustRightInd/>
        <w:ind w:firstLine="360"/>
        <w:jc w:val="both"/>
        <w:rPr>
          <w:sz w:val="24"/>
          <w:szCs w:val="24"/>
          <w:lang w:eastAsia="en-US"/>
        </w:rPr>
      </w:pPr>
    </w:p>
    <w:p w14:paraId="78C1277D" w14:textId="77777777" w:rsidR="0047039A" w:rsidRPr="0047039A" w:rsidRDefault="0047039A" w:rsidP="0047039A">
      <w:pPr>
        <w:widowControl/>
        <w:autoSpaceDE/>
        <w:autoSpaceDN/>
        <w:adjustRightInd/>
        <w:ind w:firstLine="567"/>
        <w:jc w:val="both"/>
        <w:rPr>
          <w:b/>
          <w:bCs/>
          <w:color w:val="000000"/>
          <w:sz w:val="24"/>
          <w:szCs w:val="24"/>
        </w:rPr>
      </w:pPr>
      <w:r w:rsidRPr="0047039A">
        <w:rPr>
          <w:b/>
          <w:bCs/>
          <w:color w:val="000000"/>
          <w:sz w:val="24"/>
          <w:szCs w:val="24"/>
        </w:rPr>
        <w:t xml:space="preserve">8. SVARSTYTA. Dėl Neringos savivaldybės tarybos 2023 m. rugpjūčio 31 d. sprendimo Nr. T1-195 „Dėl Neringos savivaldybės privatizavimo komisijos nuostatų patvirtinimo“ pakeitimo. </w:t>
      </w:r>
    </w:p>
    <w:p w14:paraId="47E04B56" w14:textId="77777777" w:rsidR="0047039A" w:rsidRPr="0047039A" w:rsidRDefault="0047039A" w:rsidP="0047039A">
      <w:pPr>
        <w:ind w:firstLine="851"/>
        <w:jc w:val="both"/>
        <w:rPr>
          <w:sz w:val="24"/>
          <w:szCs w:val="24"/>
          <w:lang w:eastAsia="en-US"/>
        </w:rPr>
      </w:pPr>
      <w:r w:rsidRPr="00164CFE">
        <w:rPr>
          <w:color w:val="000000"/>
          <w:sz w:val="24"/>
          <w:szCs w:val="24"/>
        </w:rPr>
        <w:t>Spendimo projektą pristatė</w:t>
      </w:r>
      <w:r w:rsidRPr="0047039A">
        <w:rPr>
          <w:color w:val="000000"/>
          <w:sz w:val="24"/>
          <w:szCs w:val="24"/>
        </w:rPr>
        <w:t xml:space="preserve"> Aina Kisielienė</w:t>
      </w:r>
      <w:r>
        <w:rPr>
          <w:color w:val="000000"/>
          <w:sz w:val="24"/>
          <w:szCs w:val="24"/>
        </w:rPr>
        <w:t xml:space="preserve">. </w:t>
      </w:r>
      <w:r w:rsidRPr="0047039A">
        <w:rPr>
          <w:sz w:val="24"/>
          <w:szCs w:val="24"/>
          <w:lang w:eastAsia="en-US"/>
        </w:rPr>
        <w:t>Sprendimo projekto tikslas pakeisti Neringos savivaldybės privatizavimo komisijos nuostatus, detaliau apibrėžiant komisijos balsavimą priimant sprendimus.</w:t>
      </w:r>
    </w:p>
    <w:p w14:paraId="43A2ED38" w14:textId="7CD204F1" w:rsidR="0047039A" w:rsidRDefault="0047039A" w:rsidP="0047039A">
      <w:pPr>
        <w:widowControl/>
        <w:autoSpaceDE/>
        <w:autoSpaceDN/>
        <w:adjustRightInd/>
        <w:ind w:firstLine="851"/>
        <w:jc w:val="both"/>
        <w:rPr>
          <w:i/>
          <w:iCs/>
          <w:sz w:val="24"/>
          <w:szCs w:val="24"/>
        </w:rPr>
      </w:pPr>
      <w:r w:rsidRPr="0047039A">
        <w:rPr>
          <w:color w:val="000000"/>
          <w:sz w:val="24"/>
          <w:szCs w:val="24"/>
        </w:rPr>
        <w:t>Siūlomas nuostatų pakeitimas</w:t>
      </w:r>
      <w:r w:rsidRPr="0047039A">
        <w:rPr>
          <w:i/>
          <w:iCs/>
        </w:rPr>
        <w:t>„</w:t>
      </w:r>
      <w:r w:rsidRPr="0047039A">
        <w:rPr>
          <w:i/>
          <w:iCs/>
          <w:sz w:val="24"/>
          <w:szCs w:val="24"/>
        </w:rPr>
        <w:t xml:space="preserve">8. Privatizavimo komisijos nariai sprendimą svarstomu klausimu priima atviru balsavimu. Balsuojant kiekvienas Privatizavimo komisijos narys turi po vieną balsą. Privatizavimo komisijos sprendimas priimamas posėdyje dalyvaujančių Privatizavimo komisijos narių balsų dauguma. Balsams pasiskirsčius po lygiai </w:t>
      </w:r>
      <w:r w:rsidRPr="0047039A">
        <w:rPr>
          <w:i/>
          <w:iCs/>
          <w:sz w:val="24"/>
          <w:szCs w:val="24"/>
          <w:lang w:eastAsia="en-US"/>
        </w:rPr>
        <w:t xml:space="preserve">(laikoma, kad balsai pasiskirstė po lygiai tada, kai balsų „už“ gauta tiek pat, kiek „prieš“, taip pat kai balsų „už“ gauta tiek pat, kiek </w:t>
      </w:r>
      <w:r w:rsidRPr="0047039A">
        <w:rPr>
          <w:i/>
          <w:iCs/>
          <w:sz w:val="24"/>
          <w:szCs w:val="24"/>
          <w:lang w:eastAsia="en-US"/>
        </w:rPr>
        <w:lastRenderedPageBreak/>
        <w:t>„prieš“ ir susilaikiusių kartu sudėjus)</w:t>
      </w:r>
      <w:r w:rsidRPr="0047039A">
        <w:rPr>
          <w:i/>
          <w:iCs/>
          <w:sz w:val="24"/>
          <w:szCs w:val="24"/>
        </w:rPr>
        <w:t>, balsuojama dar kartą. Jei balsavus dar kartą balsai pasiskirsto po lygiai, lemia Privatizavimo komisijos pirmininko balsas. Šiuo atveju Privatizavimo komisijos pirmininkas neturi teisės susilaikyti. Privatizavimo komisijos sprendimas yra teisėtas ir priimtas, jeigu ne mažiau kaip pusė dalyvaujančių Privatizavimo  komisijos narių pritaria.“</w:t>
      </w:r>
    </w:p>
    <w:p w14:paraId="0B88C71A" w14:textId="77777777" w:rsidR="00E17089" w:rsidRPr="00164CFE" w:rsidRDefault="00E17089" w:rsidP="00E17089">
      <w:pPr>
        <w:widowControl/>
        <w:autoSpaceDE/>
        <w:autoSpaceDN/>
        <w:adjustRightInd/>
        <w:ind w:firstLine="360"/>
        <w:jc w:val="both"/>
        <w:rPr>
          <w:color w:val="000000"/>
          <w:sz w:val="24"/>
          <w:szCs w:val="24"/>
        </w:rPr>
      </w:pPr>
      <w:r w:rsidRPr="00164CFE">
        <w:rPr>
          <w:color w:val="000000"/>
          <w:sz w:val="24"/>
          <w:szCs w:val="24"/>
        </w:rPr>
        <w:t>Posėdžio pirmininkas pasiūlė balsuoti dėl sprendimo projekto.</w:t>
      </w:r>
    </w:p>
    <w:p w14:paraId="194AF7A1" w14:textId="77777777" w:rsidR="00E17089" w:rsidRPr="00164CFE" w:rsidRDefault="00E17089" w:rsidP="00E17089">
      <w:pPr>
        <w:widowControl/>
        <w:autoSpaceDE/>
        <w:autoSpaceDN/>
        <w:adjustRightInd/>
        <w:ind w:firstLine="360"/>
        <w:jc w:val="both"/>
        <w:rPr>
          <w:color w:val="000000"/>
          <w:sz w:val="24"/>
          <w:szCs w:val="24"/>
        </w:rPr>
      </w:pPr>
      <w:r w:rsidRPr="00164CFE">
        <w:rPr>
          <w:color w:val="000000"/>
          <w:sz w:val="24"/>
          <w:szCs w:val="24"/>
        </w:rPr>
        <w:t xml:space="preserve">Balsuota: už – 9, prieš – 0, susilaikė – 0. </w:t>
      </w:r>
    </w:p>
    <w:p w14:paraId="6C0AA464" w14:textId="5F9F39CE" w:rsidR="00E17089" w:rsidRDefault="00E17089" w:rsidP="00E17089">
      <w:pPr>
        <w:widowControl/>
        <w:autoSpaceDE/>
        <w:autoSpaceDN/>
        <w:adjustRightInd/>
        <w:ind w:firstLine="360"/>
        <w:jc w:val="both"/>
        <w:rPr>
          <w:color w:val="000000"/>
          <w:sz w:val="24"/>
          <w:szCs w:val="24"/>
        </w:rPr>
      </w:pPr>
      <w:r w:rsidRPr="00164CFE">
        <w:rPr>
          <w:color w:val="000000"/>
          <w:sz w:val="24"/>
          <w:szCs w:val="24"/>
        </w:rPr>
        <w:t>NUTARTA. Pritarti sprendimo projektui</w:t>
      </w:r>
      <w:r w:rsidRPr="00E17089">
        <w:rPr>
          <w:b/>
          <w:bCs/>
          <w:color w:val="000000"/>
          <w:sz w:val="24"/>
          <w:szCs w:val="24"/>
        </w:rPr>
        <w:t xml:space="preserve"> </w:t>
      </w:r>
      <w:r w:rsidRPr="00E17089">
        <w:rPr>
          <w:color w:val="000000"/>
          <w:sz w:val="24"/>
          <w:szCs w:val="24"/>
        </w:rPr>
        <w:t>„Dėl Neringos savivaldybės tarybos 2023 m. rugpjūčio 31 d. sprendimo Nr. T1-195 „Dėl Neringos savivaldybės privatizavimo komisijos nuostatų patvirtinimo“ pakeitimo</w:t>
      </w:r>
      <w:r>
        <w:rPr>
          <w:b/>
          <w:bCs/>
          <w:color w:val="000000"/>
          <w:sz w:val="24"/>
          <w:szCs w:val="24"/>
        </w:rPr>
        <w:t>“</w:t>
      </w:r>
      <w:r w:rsidRPr="0047039A">
        <w:rPr>
          <w:b/>
          <w:bCs/>
          <w:color w:val="000000"/>
          <w:sz w:val="24"/>
          <w:szCs w:val="24"/>
        </w:rPr>
        <w:t xml:space="preserve"> </w:t>
      </w:r>
      <w:r w:rsidRPr="00D36912">
        <w:rPr>
          <w:b/>
          <w:color w:val="000000"/>
          <w:sz w:val="24"/>
          <w:szCs w:val="24"/>
        </w:rPr>
        <w:t xml:space="preserve"> </w:t>
      </w:r>
      <w:r w:rsidRPr="00232171">
        <w:rPr>
          <w:color w:val="000000"/>
          <w:sz w:val="24"/>
          <w:szCs w:val="24"/>
        </w:rPr>
        <w:t xml:space="preserve">ir </w:t>
      </w:r>
      <w:r w:rsidRPr="00164CFE">
        <w:rPr>
          <w:color w:val="000000"/>
          <w:sz w:val="24"/>
          <w:szCs w:val="24"/>
        </w:rPr>
        <w:t>teikti svarstyti Tarybos posėdyje.</w:t>
      </w:r>
    </w:p>
    <w:p w14:paraId="790710BB" w14:textId="77777777" w:rsidR="0047039A" w:rsidRPr="0047039A" w:rsidRDefault="0047039A" w:rsidP="0047039A">
      <w:pPr>
        <w:widowControl/>
        <w:autoSpaceDE/>
        <w:autoSpaceDN/>
        <w:adjustRightInd/>
        <w:ind w:firstLine="567"/>
        <w:jc w:val="both"/>
        <w:rPr>
          <w:color w:val="000000"/>
          <w:sz w:val="24"/>
          <w:szCs w:val="24"/>
        </w:rPr>
      </w:pPr>
    </w:p>
    <w:p w14:paraId="2E6F015F" w14:textId="4906536A" w:rsidR="00866BAB" w:rsidRDefault="0047039A" w:rsidP="0047039A">
      <w:pPr>
        <w:widowControl/>
        <w:autoSpaceDE/>
        <w:autoSpaceDN/>
        <w:adjustRightInd/>
        <w:ind w:firstLine="567"/>
        <w:jc w:val="both"/>
        <w:rPr>
          <w:color w:val="000000"/>
          <w:sz w:val="24"/>
          <w:szCs w:val="24"/>
        </w:rPr>
      </w:pPr>
      <w:bookmarkStart w:id="6" w:name="_Hlk191029988"/>
      <w:r w:rsidRPr="00866BAB">
        <w:rPr>
          <w:b/>
          <w:bCs/>
          <w:color w:val="000000"/>
          <w:sz w:val="24"/>
          <w:szCs w:val="24"/>
        </w:rPr>
        <w:t>9.</w:t>
      </w:r>
      <w:r w:rsidR="00866BAB">
        <w:rPr>
          <w:b/>
          <w:bCs/>
          <w:color w:val="000000"/>
          <w:sz w:val="24"/>
          <w:szCs w:val="24"/>
        </w:rPr>
        <w:t xml:space="preserve"> </w:t>
      </w:r>
      <w:r w:rsidR="00866BAB" w:rsidRPr="00866BAB">
        <w:rPr>
          <w:b/>
          <w:bCs/>
          <w:color w:val="000000"/>
          <w:sz w:val="24"/>
          <w:szCs w:val="24"/>
        </w:rPr>
        <w:t xml:space="preserve">SVARSTYTA. </w:t>
      </w:r>
      <w:bookmarkEnd w:id="6"/>
      <w:r w:rsidRPr="00866BAB">
        <w:rPr>
          <w:b/>
          <w:bCs/>
          <w:color w:val="000000"/>
          <w:sz w:val="24"/>
          <w:szCs w:val="24"/>
        </w:rPr>
        <w:t>Dėl sutikimo perimti turtą savivaldybės nuosavybėn ir jo perdavimo valdyti, naudoti ir disponuoti juo patikėjimo teise.</w:t>
      </w:r>
      <w:r w:rsidRPr="0047039A">
        <w:rPr>
          <w:color w:val="000000"/>
          <w:sz w:val="24"/>
          <w:szCs w:val="24"/>
        </w:rPr>
        <w:t xml:space="preserve"> </w:t>
      </w:r>
    </w:p>
    <w:p w14:paraId="3DD80C42" w14:textId="77777777" w:rsidR="00866BAB" w:rsidRPr="00866BAB" w:rsidRDefault="00866BAB" w:rsidP="00866BAB">
      <w:pPr>
        <w:ind w:firstLine="720"/>
        <w:jc w:val="both"/>
        <w:rPr>
          <w:sz w:val="24"/>
          <w:szCs w:val="24"/>
          <w:lang w:eastAsia="en-US"/>
        </w:rPr>
      </w:pPr>
      <w:r w:rsidRPr="00866BAB">
        <w:rPr>
          <w:sz w:val="24"/>
          <w:szCs w:val="24"/>
          <w:lang w:eastAsia="en-US"/>
        </w:rPr>
        <w:t>Spendimo projektą pristatė Aina Kisielienė. Parengto sprendimo projekto tikslas - sutikti perimti Neringos savivaldybės nuosavybėn savarankiškosioms funkcijoms įgyvendinti valstybei nuosavybės teise priklausantį ir šiuo metu Lietuvos nacionalinės Martyno Mažvydo bibliotekos patikėjimo teise valdomą ilgalaikį materialųjį turtą (nešiojamasis kompiuteris „HP ProBook 445 G11“ - 1 vnt.). Perėmus turtą savivaldybės nuosavybėn, perduoti jį Neringos savivaldybės Viktoro Miliūno viešajai bibliotekai valdyti, naudoti ir disponuoti juo patikėjimo teise ir naudoti bibliotekos veikloje, plėtojant viešosios interneto prieigos paslaugų teikimą.</w:t>
      </w:r>
    </w:p>
    <w:p w14:paraId="245B0B95" w14:textId="77777777" w:rsidR="00866BAB" w:rsidRPr="00866BAB" w:rsidRDefault="00866BAB" w:rsidP="00866BAB">
      <w:pPr>
        <w:widowControl/>
        <w:autoSpaceDE/>
        <w:autoSpaceDN/>
        <w:adjustRightInd/>
        <w:ind w:firstLine="567"/>
        <w:jc w:val="both"/>
        <w:rPr>
          <w:color w:val="000000"/>
          <w:sz w:val="24"/>
          <w:szCs w:val="24"/>
        </w:rPr>
      </w:pPr>
      <w:r w:rsidRPr="00866BAB">
        <w:rPr>
          <w:color w:val="000000"/>
          <w:sz w:val="24"/>
          <w:szCs w:val="24"/>
        </w:rPr>
        <w:t>Posėdžio pirmininkas pasiūlė balsuoti dėl sprendimo projekto.</w:t>
      </w:r>
    </w:p>
    <w:p w14:paraId="53D8112B" w14:textId="77777777" w:rsidR="00866BAB" w:rsidRPr="00866BAB" w:rsidRDefault="00866BAB" w:rsidP="00866BAB">
      <w:pPr>
        <w:widowControl/>
        <w:autoSpaceDE/>
        <w:autoSpaceDN/>
        <w:adjustRightInd/>
        <w:ind w:firstLine="567"/>
        <w:jc w:val="both"/>
        <w:rPr>
          <w:color w:val="000000"/>
          <w:sz w:val="24"/>
          <w:szCs w:val="24"/>
        </w:rPr>
      </w:pPr>
      <w:r w:rsidRPr="00866BAB">
        <w:rPr>
          <w:bCs/>
          <w:sz w:val="24"/>
          <w:szCs w:val="24"/>
          <w:lang w:eastAsia="en-US"/>
        </w:rPr>
        <w:t xml:space="preserve">Balsuota: už – 9, prieš – 0, susilaikė – 0. </w:t>
      </w:r>
    </w:p>
    <w:p w14:paraId="231787BF" w14:textId="77777777" w:rsidR="00866BAB" w:rsidRPr="00866BAB" w:rsidRDefault="00866BAB" w:rsidP="00866BAB">
      <w:pPr>
        <w:widowControl/>
        <w:autoSpaceDE/>
        <w:autoSpaceDN/>
        <w:adjustRightInd/>
        <w:ind w:firstLine="567"/>
        <w:jc w:val="both"/>
        <w:rPr>
          <w:color w:val="000000"/>
          <w:sz w:val="24"/>
          <w:szCs w:val="24"/>
        </w:rPr>
      </w:pPr>
      <w:r w:rsidRPr="00866BAB">
        <w:rPr>
          <w:bCs/>
          <w:sz w:val="24"/>
          <w:szCs w:val="24"/>
          <w:lang w:eastAsia="en-US"/>
        </w:rPr>
        <w:t>NUTARTA. Pritarti sprendimo projektui „</w:t>
      </w:r>
      <w:r w:rsidRPr="00866BAB">
        <w:rPr>
          <w:bCs/>
          <w:sz w:val="24"/>
          <w:szCs w:val="24"/>
        </w:rPr>
        <w:t xml:space="preserve">Dėl sutikimo perimti turtą savivaldybės nuosavybėn ir jo perdavimo valdyti, naudoti ir disponuoti juo patikėjimo teise“ </w:t>
      </w:r>
      <w:r w:rsidRPr="00866BAB">
        <w:rPr>
          <w:bCs/>
          <w:sz w:val="24"/>
          <w:szCs w:val="24"/>
          <w:lang w:eastAsia="en-US"/>
        </w:rPr>
        <w:t>ir teikti svarstyti Tarybos posėdyje.</w:t>
      </w:r>
    </w:p>
    <w:p w14:paraId="200901A8" w14:textId="77777777" w:rsidR="00866BAB" w:rsidRDefault="00866BAB" w:rsidP="0047039A">
      <w:pPr>
        <w:widowControl/>
        <w:autoSpaceDE/>
        <w:autoSpaceDN/>
        <w:adjustRightInd/>
        <w:ind w:firstLine="567"/>
        <w:jc w:val="both"/>
        <w:rPr>
          <w:color w:val="000000"/>
          <w:sz w:val="24"/>
          <w:szCs w:val="24"/>
        </w:rPr>
      </w:pPr>
    </w:p>
    <w:p w14:paraId="6E4967A4" w14:textId="08A0EAAA" w:rsidR="00866BAB" w:rsidRPr="00866BAB" w:rsidRDefault="00866BAB" w:rsidP="00866BAB">
      <w:pPr>
        <w:ind w:firstLine="720"/>
        <w:jc w:val="both"/>
        <w:rPr>
          <w:b/>
          <w:bCs/>
          <w:sz w:val="24"/>
          <w:szCs w:val="24"/>
        </w:rPr>
      </w:pPr>
      <w:r w:rsidRPr="00866BAB">
        <w:rPr>
          <w:b/>
          <w:bCs/>
          <w:color w:val="000000"/>
          <w:sz w:val="24"/>
          <w:szCs w:val="24"/>
        </w:rPr>
        <w:t xml:space="preserve">10. SVARSTYTA. </w:t>
      </w:r>
      <w:r w:rsidRPr="00866BAB">
        <w:rPr>
          <w:b/>
          <w:bCs/>
          <w:sz w:val="24"/>
          <w:szCs w:val="24"/>
        </w:rPr>
        <w:t xml:space="preserve">Dėl finansinio turto įtraukimo į privatizuojamų objektų sąrašą. </w:t>
      </w:r>
    </w:p>
    <w:p w14:paraId="38DF7FC9" w14:textId="66E8065F" w:rsidR="00866BAB" w:rsidRPr="00866BAB" w:rsidRDefault="00866BAB" w:rsidP="00866BAB">
      <w:pPr>
        <w:ind w:firstLine="720"/>
        <w:jc w:val="both"/>
        <w:rPr>
          <w:sz w:val="24"/>
          <w:szCs w:val="24"/>
          <w:shd w:val="clear" w:color="auto" w:fill="FFFFFF"/>
        </w:rPr>
      </w:pPr>
      <w:r w:rsidRPr="00866BAB">
        <w:rPr>
          <w:sz w:val="24"/>
          <w:szCs w:val="24"/>
          <w:lang w:eastAsia="en-US"/>
        </w:rPr>
        <w:t>Spendimo projektą pristatė Aina Kisielienė. Parengto sprendimo projekto tikslas - įtraukti į privatizuojamų objektų sąrašą savivaldybei nuosavybės teise priklausantį finansinį</w:t>
      </w:r>
      <w:r w:rsidRPr="00866BAB">
        <w:rPr>
          <w:sz w:val="24"/>
          <w:szCs w:val="24"/>
          <w:lang w:eastAsia="en-US"/>
        </w:rPr>
        <w:br/>
        <w:t>turtą 290 paprastųjų vardinių Uždarosios akcinės bendrovės „Neringos komunalininkas“ akcijų.</w:t>
      </w:r>
    </w:p>
    <w:p w14:paraId="713605FA" w14:textId="77777777" w:rsidR="00866BAB" w:rsidRPr="00866BAB" w:rsidRDefault="00866BAB" w:rsidP="00866BAB">
      <w:pPr>
        <w:ind w:firstLine="720"/>
        <w:jc w:val="both"/>
        <w:rPr>
          <w:sz w:val="24"/>
          <w:szCs w:val="24"/>
          <w:lang w:eastAsia="en-US"/>
        </w:rPr>
      </w:pPr>
      <w:r w:rsidRPr="00866BAB">
        <w:rPr>
          <w:sz w:val="24"/>
          <w:szCs w:val="24"/>
          <w:lang w:eastAsia="en-US"/>
        </w:rPr>
        <w:t>Bendrovė veiklos nevykdo, turto neturi. Bus parduotos savivaldybei nuosavybės teise</w:t>
      </w:r>
      <w:r w:rsidRPr="00866BAB">
        <w:rPr>
          <w:sz w:val="24"/>
          <w:szCs w:val="24"/>
          <w:lang w:eastAsia="en-US"/>
        </w:rPr>
        <w:br/>
        <w:t>priklausančios bendrovės akcijos ir gautos lėšos pateks į savivaldybės biudžetą.</w:t>
      </w:r>
    </w:p>
    <w:p w14:paraId="40903E5B" w14:textId="77777777" w:rsidR="00866BAB" w:rsidRPr="00866BAB" w:rsidRDefault="00866BAB" w:rsidP="00866BAB">
      <w:pPr>
        <w:ind w:firstLine="720"/>
        <w:jc w:val="both"/>
        <w:rPr>
          <w:sz w:val="24"/>
          <w:szCs w:val="24"/>
          <w:lang w:eastAsia="en-US"/>
        </w:rPr>
      </w:pPr>
      <w:r w:rsidRPr="00866BAB">
        <w:rPr>
          <w:sz w:val="24"/>
          <w:szCs w:val="24"/>
          <w:lang w:eastAsia="en-US"/>
        </w:rPr>
        <w:t>Bendrovės įstatinį kapitalą sudaro 300 paprastųjų akcijų, iš jų 290 priklauso Neringos</w:t>
      </w:r>
      <w:r w:rsidRPr="00866BAB">
        <w:rPr>
          <w:sz w:val="24"/>
          <w:szCs w:val="24"/>
          <w:lang w:eastAsia="en-US"/>
        </w:rPr>
        <w:br/>
        <w:t>savivaldybei, 4 – fiziniams asmenims, 6 – valstybei (Valstybės įmonė Turto bankas). Vienos akcijos</w:t>
      </w:r>
      <w:r w:rsidRPr="00866BAB">
        <w:rPr>
          <w:sz w:val="24"/>
          <w:szCs w:val="24"/>
          <w:lang w:eastAsia="en-US"/>
        </w:rPr>
        <w:br/>
        <w:t>nominali vertė – 11,58 Eur, įstatinis kapitalas sudaro 3474 Eur.</w:t>
      </w:r>
    </w:p>
    <w:p w14:paraId="78B510AE" w14:textId="77777777" w:rsidR="00866BAB" w:rsidRPr="00866BAB" w:rsidRDefault="00866BAB" w:rsidP="00866BAB">
      <w:pPr>
        <w:widowControl/>
        <w:autoSpaceDE/>
        <w:autoSpaceDN/>
        <w:adjustRightInd/>
        <w:ind w:firstLine="567"/>
        <w:jc w:val="both"/>
        <w:rPr>
          <w:color w:val="000000"/>
          <w:sz w:val="24"/>
          <w:szCs w:val="24"/>
        </w:rPr>
      </w:pPr>
      <w:r w:rsidRPr="00866BAB">
        <w:rPr>
          <w:color w:val="000000"/>
          <w:sz w:val="24"/>
          <w:szCs w:val="24"/>
        </w:rPr>
        <w:t>Posėdžio pirmininkas pasiūlė balsuoti dėl sprendimo projekto.</w:t>
      </w:r>
    </w:p>
    <w:p w14:paraId="554DEB6E" w14:textId="77777777" w:rsidR="00866BAB" w:rsidRPr="00866BAB" w:rsidRDefault="00866BAB" w:rsidP="00866BAB">
      <w:pPr>
        <w:widowControl/>
        <w:autoSpaceDE/>
        <w:autoSpaceDN/>
        <w:adjustRightInd/>
        <w:ind w:firstLine="567"/>
        <w:jc w:val="both"/>
        <w:rPr>
          <w:color w:val="000000"/>
          <w:sz w:val="24"/>
          <w:szCs w:val="24"/>
        </w:rPr>
      </w:pPr>
      <w:r w:rsidRPr="00866BAB">
        <w:rPr>
          <w:bCs/>
          <w:sz w:val="24"/>
          <w:szCs w:val="24"/>
          <w:lang w:eastAsia="en-US"/>
        </w:rPr>
        <w:t xml:space="preserve">Balsuota: už – 9, prieš – 0, susilaikė – 0. </w:t>
      </w:r>
    </w:p>
    <w:p w14:paraId="294DBD7E" w14:textId="77777777" w:rsidR="00866BAB" w:rsidRPr="00866BAB" w:rsidRDefault="00866BAB" w:rsidP="00866BAB">
      <w:pPr>
        <w:widowControl/>
        <w:autoSpaceDE/>
        <w:autoSpaceDN/>
        <w:adjustRightInd/>
        <w:ind w:firstLine="567"/>
        <w:jc w:val="both"/>
        <w:rPr>
          <w:color w:val="000000"/>
          <w:sz w:val="24"/>
          <w:szCs w:val="24"/>
        </w:rPr>
      </w:pPr>
      <w:r w:rsidRPr="00866BAB">
        <w:rPr>
          <w:bCs/>
          <w:sz w:val="24"/>
          <w:szCs w:val="24"/>
          <w:lang w:eastAsia="en-US"/>
        </w:rPr>
        <w:t>NUTARTA. Pritarti sprendimo projektui „</w:t>
      </w:r>
      <w:r w:rsidRPr="00866BAB">
        <w:rPr>
          <w:bCs/>
          <w:sz w:val="24"/>
          <w:szCs w:val="24"/>
        </w:rPr>
        <w:t xml:space="preserve">Dėl sutikimo perimti turtą savivaldybės nuosavybėn ir jo perdavimo valdyti, naudoti ir disponuoti juo patikėjimo teise“ </w:t>
      </w:r>
      <w:r w:rsidRPr="00866BAB">
        <w:rPr>
          <w:bCs/>
          <w:sz w:val="24"/>
          <w:szCs w:val="24"/>
          <w:lang w:eastAsia="en-US"/>
        </w:rPr>
        <w:t>ir teikti svarstyti Tarybos posėdyje.</w:t>
      </w:r>
    </w:p>
    <w:p w14:paraId="246B3ED6" w14:textId="77777777" w:rsidR="00D05F70" w:rsidRDefault="00D05F70" w:rsidP="00CD1480">
      <w:pPr>
        <w:widowControl/>
        <w:autoSpaceDE/>
        <w:autoSpaceDN/>
        <w:adjustRightInd/>
        <w:ind w:firstLine="567"/>
        <w:jc w:val="both"/>
        <w:rPr>
          <w:color w:val="000000"/>
          <w:sz w:val="24"/>
          <w:szCs w:val="24"/>
        </w:rPr>
      </w:pPr>
    </w:p>
    <w:p w14:paraId="0CF9778D" w14:textId="24B99423" w:rsidR="004359C2" w:rsidRPr="004359C2" w:rsidRDefault="004359C2" w:rsidP="004359C2">
      <w:pPr>
        <w:ind w:firstLine="720"/>
        <w:jc w:val="both"/>
        <w:rPr>
          <w:b/>
          <w:bCs/>
          <w:sz w:val="24"/>
          <w:szCs w:val="24"/>
        </w:rPr>
      </w:pPr>
      <w:r w:rsidRPr="004359C2">
        <w:rPr>
          <w:b/>
          <w:bCs/>
          <w:sz w:val="24"/>
          <w:szCs w:val="24"/>
        </w:rPr>
        <w:t xml:space="preserve">11. SVARSTYTA. Dėl Neringos savivaldybės tarybos 2019 m. gruodžio 19 d. sprendimo Nr. T1-232 „Dėl Vienkartinių, tikslinių, sąlyginių ir periodinių pašalpų iš Neringos savivaldybės biudžeto skyrimo ir mokėjimo tvarkos aprašo patvirtinimo“ pakeitimo. </w:t>
      </w:r>
    </w:p>
    <w:p w14:paraId="3FD7F682" w14:textId="17D4C6BB" w:rsidR="00CA6DF4" w:rsidRPr="00CA6DF4" w:rsidRDefault="00CA6DF4" w:rsidP="00CA6DF4">
      <w:pPr>
        <w:widowControl/>
        <w:autoSpaceDE/>
        <w:autoSpaceDN/>
        <w:adjustRightInd/>
        <w:ind w:firstLine="567"/>
        <w:jc w:val="both"/>
        <w:rPr>
          <w:color w:val="000000"/>
          <w:sz w:val="24"/>
          <w:szCs w:val="24"/>
        </w:rPr>
      </w:pPr>
      <w:r w:rsidRPr="00866BAB">
        <w:rPr>
          <w:sz w:val="24"/>
          <w:szCs w:val="24"/>
          <w:lang w:eastAsia="en-US"/>
        </w:rPr>
        <w:t xml:space="preserve">Spendimo projektą pristatė </w:t>
      </w:r>
      <w:r w:rsidR="004359C2" w:rsidRPr="004359C2">
        <w:rPr>
          <w:color w:val="000000"/>
          <w:sz w:val="24"/>
          <w:szCs w:val="24"/>
        </w:rPr>
        <w:t>Audronė Tribulaitė</w:t>
      </w:r>
      <w:r>
        <w:rPr>
          <w:color w:val="000000"/>
          <w:sz w:val="24"/>
          <w:szCs w:val="24"/>
        </w:rPr>
        <w:t xml:space="preserve">. </w:t>
      </w:r>
      <w:r w:rsidRPr="00CA6DF4">
        <w:rPr>
          <w:sz w:val="24"/>
          <w:szCs w:val="24"/>
          <w:lang w:eastAsia="en-US"/>
        </w:rPr>
        <w:t xml:space="preserve">Parengto sprendimo projekto tikslas – pakeisti </w:t>
      </w:r>
      <w:r w:rsidRPr="00CA6DF4">
        <w:rPr>
          <w:rFonts w:eastAsia="Calibri"/>
          <w:sz w:val="24"/>
          <w:szCs w:val="24"/>
          <w:lang w:eastAsia="en-US"/>
        </w:rPr>
        <w:t xml:space="preserve">Vienkartinių, tikslinių, sąlyginių ir periodinių pašalpų iš Neringos savivaldybės biudžeto skyrimo ir mokėjimo tvarkos aprašą, patvirtintą Neringos savivaldybės tarybos 2019 m. gruodžio 19 d. sprendimu Nr. T1-232 „Dėl Vienkartinių, tikslinių, sąlyginių ir periodinių pašalpų iš Neringos savivaldybės biudžeto skyrimo ir mokėjimo tvarkos aprašo patvirtinimo“, </w:t>
      </w:r>
      <w:r w:rsidRPr="00CA6DF4">
        <w:rPr>
          <w:rFonts w:eastAsia="Calibri"/>
          <w:sz w:val="24"/>
          <w:szCs w:val="24"/>
        </w:rPr>
        <w:t>s</w:t>
      </w:r>
      <w:r w:rsidRPr="00CA6DF4">
        <w:rPr>
          <w:rFonts w:eastAsia="Calibri"/>
          <w:color w:val="000000"/>
          <w:sz w:val="24"/>
          <w:szCs w:val="24"/>
          <w:lang w:eastAsia="en-US"/>
        </w:rPr>
        <w:t xml:space="preserve">iekiant </w:t>
      </w:r>
      <w:r w:rsidRPr="00CA6DF4">
        <w:rPr>
          <w:rFonts w:eastAsia="Calibri"/>
          <w:sz w:val="24"/>
          <w:szCs w:val="24"/>
          <w:lang w:eastAsia="en-US"/>
        </w:rPr>
        <w:t xml:space="preserve">suteikti materialinę pagalbą bendrai gyvenantiems asmenims ar vienam gyvenančiam asmeniui (toliau – asmenys), turintiems įsiskolinimų už socialinio būsto nuomą, sudaromos sąlygos asmenims pateikti prašymus </w:t>
      </w:r>
      <w:r w:rsidRPr="00CA6DF4">
        <w:rPr>
          <w:rFonts w:eastAsia="Calibri"/>
          <w:sz w:val="24"/>
          <w:szCs w:val="24"/>
          <w:lang w:eastAsia="en-US"/>
        </w:rPr>
        <w:lastRenderedPageBreak/>
        <w:t xml:space="preserve">ne tik atvykus į Neringos savivaldybės administracijos Socialinės paramos skyrių (toliau – Socialinės paramos skyrius), bet ir suteikti galimybę pateikti prašymus el. paštu bei tikslinamos sąvokos pagal šiuo metu galiojančius teisės aktus. </w:t>
      </w:r>
      <w:r w:rsidRPr="00CA6DF4">
        <w:rPr>
          <w:rFonts w:eastAsia="Calibri"/>
          <w:kern w:val="2"/>
          <w:sz w:val="24"/>
          <w:szCs w:val="24"/>
          <w:lang w:eastAsia="en-US"/>
          <w14:ligatures w14:val="standardContextual"/>
        </w:rPr>
        <w:t xml:space="preserve"> </w:t>
      </w:r>
    </w:p>
    <w:p w14:paraId="0DF7D4BA" w14:textId="77777777" w:rsidR="00CA6DF4" w:rsidRPr="00866BAB" w:rsidRDefault="00CA6DF4" w:rsidP="00CA6DF4">
      <w:pPr>
        <w:widowControl/>
        <w:autoSpaceDE/>
        <w:autoSpaceDN/>
        <w:adjustRightInd/>
        <w:ind w:firstLine="567"/>
        <w:jc w:val="both"/>
        <w:rPr>
          <w:color w:val="000000"/>
          <w:sz w:val="24"/>
          <w:szCs w:val="24"/>
        </w:rPr>
      </w:pPr>
      <w:r w:rsidRPr="00866BAB">
        <w:rPr>
          <w:color w:val="000000"/>
          <w:sz w:val="24"/>
          <w:szCs w:val="24"/>
        </w:rPr>
        <w:t>Posėdžio pirmininkas pasiūlė balsuoti dėl sprendimo projekto.</w:t>
      </w:r>
    </w:p>
    <w:p w14:paraId="77A88FED" w14:textId="77777777" w:rsidR="00CA6DF4" w:rsidRPr="00866BAB" w:rsidRDefault="00CA6DF4" w:rsidP="00CA6DF4">
      <w:pPr>
        <w:widowControl/>
        <w:autoSpaceDE/>
        <w:autoSpaceDN/>
        <w:adjustRightInd/>
        <w:ind w:firstLine="567"/>
        <w:jc w:val="both"/>
        <w:rPr>
          <w:color w:val="000000"/>
          <w:sz w:val="24"/>
          <w:szCs w:val="24"/>
        </w:rPr>
      </w:pPr>
      <w:r w:rsidRPr="00866BAB">
        <w:rPr>
          <w:bCs/>
          <w:sz w:val="24"/>
          <w:szCs w:val="24"/>
          <w:lang w:eastAsia="en-US"/>
        </w:rPr>
        <w:t xml:space="preserve">Balsuota: už – 9, prieš – 0, susilaikė – 0. </w:t>
      </w:r>
    </w:p>
    <w:p w14:paraId="18A66552" w14:textId="44D26BBA" w:rsidR="00CA6DF4" w:rsidRPr="00866BAB" w:rsidRDefault="00CA6DF4" w:rsidP="00CA6DF4">
      <w:pPr>
        <w:widowControl/>
        <w:autoSpaceDE/>
        <w:autoSpaceDN/>
        <w:adjustRightInd/>
        <w:ind w:firstLine="567"/>
        <w:jc w:val="both"/>
        <w:rPr>
          <w:color w:val="000000"/>
          <w:sz w:val="24"/>
          <w:szCs w:val="24"/>
        </w:rPr>
      </w:pPr>
      <w:r w:rsidRPr="00866BAB">
        <w:rPr>
          <w:bCs/>
          <w:sz w:val="24"/>
          <w:szCs w:val="24"/>
          <w:lang w:eastAsia="en-US"/>
        </w:rPr>
        <w:t xml:space="preserve">NUTARTA. Pritarti sprendimo projektui </w:t>
      </w:r>
      <w:r w:rsidRPr="00CA6DF4">
        <w:rPr>
          <w:bCs/>
          <w:sz w:val="24"/>
          <w:szCs w:val="24"/>
          <w:lang w:eastAsia="en-US"/>
        </w:rPr>
        <w:t>„</w:t>
      </w:r>
      <w:r w:rsidRPr="00CA6DF4">
        <w:rPr>
          <w:bCs/>
          <w:sz w:val="24"/>
          <w:szCs w:val="24"/>
        </w:rPr>
        <w:t xml:space="preserve">Dėl Neringos savivaldybės tarybos 2019 m. gruodžio 19 d. sprendimo Nr. T1-232 „Dėl Vienkartinių, tikslinių, sąlyginių ir periodinių pašalpų iš Neringos savivaldybės biudžeto skyrimo ir mokėjimo tvarkos aprašo patvirtinimo“ pakeitimo“ </w:t>
      </w:r>
      <w:r w:rsidRPr="00866BAB">
        <w:rPr>
          <w:bCs/>
          <w:sz w:val="24"/>
          <w:szCs w:val="24"/>
          <w:lang w:eastAsia="en-US"/>
        </w:rPr>
        <w:t>ir teikti svarstyti Tarybos posėdyje.</w:t>
      </w:r>
    </w:p>
    <w:p w14:paraId="163B36FE" w14:textId="77777777" w:rsidR="00CA6DF4" w:rsidRDefault="00CA6DF4" w:rsidP="004359C2">
      <w:pPr>
        <w:widowControl/>
        <w:autoSpaceDE/>
        <w:autoSpaceDN/>
        <w:adjustRightInd/>
        <w:ind w:firstLine="567"/>
        <w:jc w:val="both"/>
        <w:rPr>
          <w:color w:val="000000"/>
          <w:sz w:val="24"/>
          <w:szCs w:val="24"/>
        </w:rPr>
      </w:pPr>
    </w:p>
    <w:p w14:paraId="185C8FF2" w14:textId="77777777" w:rsidR="00D53786" w:rsidRDefault="004359C2" w:rsidP="00D53786">
      <w:pPr>
        <w:ind w:firstLine="720"/>
        <w:jc w:val="both"/>
        <w:rPr>
          <w:b/>
          <w:bCs/>
          <w:sz w:val="24"/>
          <w:szCs w:val="24"/>
        </w:rPr>
      </w:pPr>
      <w:r w:rsidRPr="004359C2">
        <w:rPr>
          <w:b/>
          <w:bCs/>
          <w:sz w:val="24"/>
          <w:szCs w:val="24"/>
        </w:rPr>
        <w:t xml:space="preserve">12. SVARSTYTA. Dėl Neringos savivaldybės tarybos 2023 m. gegužės 25 d. sprendimo Nr. T1-120 „Dėl Paramos teikimo išimties tvarka komisijos nuostatų patvirtinimo ir komisijos sudarymo“ pakeitimo. </w:t>
      </w:r>
    </w:p>
    <w:p w14:paraId="57420893" w14:textId="35730391" w:rsidR="00D53786" w:rsidRDefault="00D53786" w:rsidP="00D53786">
      <w:pPr>
        <w:ind w:firstLine="720"/>
        <w:jc w:val="both"/>
        <w:rPr>
          <w:rFonts w:eastAsia="Calibri"/>
          <w:color w:val="000000"/>
          <w:sz w:val="24"/>
          <w:szCs w:val="24"/>
          <w:lang w:eastAsia="en-US"/>
        </w:rPr>
      </w:pPr>
      <w:r w:rsidRPr="00866BAB">
        <w:rPr>
          <w:sz w:val="24"/>
          <w:szCs w:val="24"/>
          <w:lang w:eastAsia="en-US"/>
        </w:rPr>
        <w:t xml:space="preserve">Spendimo projektą pristatė </w:t>
      </w:r>
      <w:r w:rsidRPr="004359C2">
        <w:rPr>
          <w:color w:val="000000"/>
          <w:sz w:val="24"/>
          <w:szCs w:val="24"/>
        </w:rPr>
        <w:t>Audronė Tribulaitė</w:t>
      </w:r>
      <w:r>
        <w:rPr>
          <w:color w:val="000000"/>
          <w:sz w:val="24"/>
          <w:szCs w:val="24"/>
        </w:rPr>
        <w:t>.</w:t>
      </w:r>
      <w:r w:rsidRPr="00D53786">
        <w:rPr>
          <w:b/>
          <w:bCs/>
          <w:sz w:val="24"/>
          <w:szCs w:val="24"/>
          <w:lang w:eastAsia="en-US"/>
        </w:rPr>
        <w:t xml:space="preserve"> </w:t>
      </w:r>
      <w:r w:rsidRPr="00D53786">
        <w:rPr>
          <w:sz w:val="24"/>
          <w:szCs w:val="24"/>
          <w:lang w:eastAsia="en-US"/>
        </w:rPr>
        <w:t xml:space="preserve">Parengto sprendimo projekto tikslas – </w:t>
      </w:r>
      <w:r w:rsidRPr="00D53786">
        <w:rPr>
          <w:kern w:val="2"/>
          <w:sz w:val="24"/>
          <w:szCs w:val="24"/>
          <w:lang w:eastAsia="en-US"/>
          <w14:ligatures w14:val="standardContextual"/>
        </w:rPr>
        <w:t xml:space="preserve">pakeisti </w:t>
      </w:r>
      <w:r w:rsidRPr="00D53786">
        <w:rPr>
          <w:sz w:val="24"/>
          <w:szCs w:val="24"/>
          <w:lang w:eastAsia="en-US"/>
        </w:rPr>
        <w:t>Paramos teikimo išimties tvarka komisijos nuostatus</w:t>
      </w:r>
      <w:r w:rsidRPr="00D53786">
        <w:rPr>
          <w:kern w:val="2"/>
          <w:sz w:val="24"/>
          <w:szCs w:val="24"/>
          <w:lang w:eastAsia="en-US"/>
          <w14:ligatures w14:val="standardContextual"/>
        </w:rPr>
        <w:t xml:space="preserve">, patvirtintus Neringos savivaldybės tarybos 2023 m. gegužės 25 d. sprendimu Nr. T1-120 „Dėl </w:t>
      </w:r>
      <w:r w:rsidRPr="00D53786">
        <w:rPr>
          <w:sz w:val="24"/>
          <w:szCs w:val="24"/>
          <w:lang w:eastAsia="en-US"/>
        </w:rPr>
        <w:t>Paramos teikimo išimties tvarka komisijos nuostatų patvirtinimo ir komisijos sudarymo</w:t>
      </w:r>
      <w:r w:rsidRPr="00D53786">
        <w:rPr>
          <w:kern w:val="2"/>
          <w:sz w:val="24"/>
          <w:szCs w:val="24"/>
          <w:lang w:eastAsia="en-US"/>
          <w14:ligatures w14:val="standardContextual"/>
        </w:rPr>
        <w:t xml:space="preserve">“ (toliau – Komisijos nuostatai), </w:t>
      </w:r>
      <w:r w:rsidRPr="00D53786">
        <w:rPr>
          <w:rFonts w:eastAsia="Calibri"/>
          <w:sz w:val="24"/>
          <w:szCs w:val="24"/>
        </w:rPr>
        <w:t>s</w:t>
      </w:r>
      <w:r w:rsidRPr="00D53786">
        <w:rPr>
          <w:rFonts w:eastAsia="Calibri"/>
          <w:color w:val="000000"/>
          <w:sz w:val="24"/>
          <w:szCs w:val="24"/>
          <w:lang w:eastAsia="en-US"/>
        </w:rPr>
        <w:t>iekiant patikslinti Komisijos nuostatus pagal šiuo metu galiojančius teisės aktus.</w:t>
      </w:r>
    </w:p>
    <w:p w14:paraId="5C888F70" w14:textId="77777777" w:rsidR="00C02893" w:rsidRPr="00C02893" w:rsidRDefault="00C02893" w:rsidP="00C02893">
      <w:pPr>
        <w:widowControl/>
        <w:tabs>
          <w:tab w:val="left" w:pos="1134"/>
          <w:tab w:val="center" w:pos="4153"/>
          <w:tab w:val="right" w:pos="8306"/>
        </w:tabs>
        <w:suppressAutoHyphens/>
        <w:autoSpaceDE/>
        <w:autoSpaceDN/>
        <w:adjustRightInd/>
        <w:ind w:firstLine="567"/>
        <w:jc w:val="both"/>
        <w:rPr>
          <w:sz w:val="24"/>
          <w:szCs w:val="24"/>
          <w:lang w:eastAsia="en-US"/>
        </w:rPr>
      </w:pPr>
      <w:r w:rsidRPr="00C02893">
        <w:rPr>
          <w:sz w:val="24"/>
          <w:szCs w:val="24"/>
          <w:lang w:eastAsia="en-US"/>
        </w:rPr>
        <w:t>Šiuo tarybos sprendimo projektu siūlome:</w:t>
      </w:r>
    </w:p>
    <w:p w14:paraId="7DF3990B" w14:textId="77777777" w:rsidR="00C02893" w:rsidRPr="00C02893" w:rsidRDefault="00C02893" w:rsidP="00C02893">
      <w:pPr>
        <w:widowControl/>
        <w:tabs>
          <w:tab w:val="left" w:pos="1134"/>
          <w:tab w:val="center" w:pos="4153"/>
          <w:tab w:val="right" w:pos="8306"/>
        </w:tabs>
        <w:suppressAutoHyphens/>
        <w:autoSpaceDE/>
        <w:autoSpaceDN/>
        <w:adjustRightInd/>
        <w:ind w:firstLine="567"/>
        <w:jc w:val="both"/>
        <w:rPr>
          <w:sz w:val="24"/>
          <w:szCs w:val="24"/>
          <w:lang w:eastAsia="en-US"/>
        </w:rPr>
      </w:pPr>
      <w:r w:rsidRPr="00C02893">
        <w:rPr>
          <w:sz w:val="24"/>
          <w:szCs w:val="24"/>
          <w:lang w:eastAsia="en-US"/>
        </w:rPr>
        <w:t xml:space="preserve">- pakeisti Komisijos nuostatų 2 punktą, kuriame tikslinamas teisės aktas, nes nuo 2024 m. birželio 11 d. įsigaliojo naujas Lietuvos Respublikos Socialinės apsaugos ir darbo ministro įsakymas Nr. A1-397 „Dėl Mokėjimo už socialines paslaugas tvarkos aprašo patvirtinimo“, o Lietuvos Respublikos Vyriausybės </w:t>
      </w:r>
      <w:r w:rsidRPr="00C02893">
        <w:rPr>
          <w:rFonts w:eastAsia="Calibri"/>
          <w:kern w:val="2"/>
          <w:sz w:val="24"/>
          <w:szCs w:val="24"/>
          <w:lang w:eastAsia="en-US"/>
          <w14:ligatures w14:val="standardContextual"/>
        </w:rPr>
        <w:t xml:space="preserve">2006 m. birželio 14 d. nutarimas Nr. 583 „Dėl </w:t>
      </w:r>
      <w:bookmarkStart w:id="7" w:name="_Hlk134170705"/>
      <w:r w:rsidRPr="00C02893">
        <w:rPr>
          <w:rFonts w:eastAsia="Calibri"/>
          <w:kern w:val="2"/>
          <w:sz w:val="24"/>
          <w:szCs w:val="24"/>
          <w:lang w:eastAsia="en-US"/>
          <w14:ligatures w14:val="standardContextual"/>
        </w:rPr>
        <w:t>mokėjimo už socialines paslaugas tvarkos aprašo patvirtinimo</w:t>
      </w:r>
      <w:bookmarkEnd w:id="7"/>
      <w:r w:rsidRPr="00C02893">
        <w:rPr>
          <w:rFonts w:eastAsia="Calibri"/>
          <w:kern w:val="2"/>
          <w:sz w:val="24"/>
          <w:szCs w:val="24"/>
          <w:lang w:eastAsia="en-US"/>
          <w14:ligatures w14:val="standardContextual"/>
        </w:rPr>
        <w:t>“</w:t>
      </w:r>
      <w:r w:rsidRPr="00C02893">
        <w:rPr>
          <w:sz w:val="24"/>
          <w:szCs w:val="24"/>
          <w:lang w:eastAsia="en-US"/>
        </w:rPr>
        <w:t xml:space="preserve"> neteko galios. </w:t>
      </w:r>
    </w:p>
    <w:p w14:paraId="054347A4" w14:textId="77777777" w:rsidR="00C02893" w:rsidRPr="00C02893" w:rsidRDefault="00C02893" w:rsidP="00C02893">
      <w:pPr>
        <w:widowControl/>
        <w:autoSpaceDE/>
        <w:autoSpaceDN/>
        <w:adjustRightInd/>
        <w:ind w:firstLine="567"/>
        <w:jc w:val="both"/>
        <w:rPr>
          <w:sz w:val="24"/>
          <w:lang w:eastAsia="en-US"/>
        </w:rPr>
      </w:pPr>
      <w:r w:rsidRPr="00C02893">
        <w:rPr>
          <w:sz w:val="24"/>
          <w:szCs w:val="24"/>
          <w:lang w:eastAsia="en-US"/>
        </w:rPr>
        <w:t>- p</w:t>
      </w:r>
      <w:r w:rsidRPr="00C02893">
        <w:rPr>
          <w:sz w:val="24"/>
          <w:lang w:eastAsia="en-US"/>
        </w:rPr>
        <w:t xml:space="preserve">apildyti </w:t>
      </w:r>
      <w:r w:rsidRPr="00C02893">
        <w:rPr>
          <w:sz w:val="24"/>
          <w:szCs w:val="24"/>
          <w:lang w:eastAsia="en-US"/>
        </w:rPr>
        <w:t xml:space="preserve">Komisijos nuostatų </w:t>
      </w:r>
      <w:r w:rsidRPr="00C02893">
        <w:rPr>
          <w:sz w:val="24"/>
          <w:lang w:eastAsia="en-US"/>
        </w:rPr>
        <w:t>6 punktą, nes pagal šiuo metu galiojančius teisės aktus, komisija svarsto Savivaldybės gyventojų ar tarpininkaujančių institucijų prašymus, priima sprendimus ir teikia išvadas bei rekomendacijas ne tik Savivaldybės</w:t>
      </w:r>
      <w:r w:rsidRPr="00C02893">
        <w:rPr>
          <w:b/>
          <w:bCs/>
          <w:sz w:val="24"/>
          <w:lang w:eastAsia="en-US"/>
        </w:rPr>
        <w:t xml:space="preserve"> </w:t>
      </w:r>
      <w:r w:rsidRPr="00C02893">
        <w:rPr>
          <w:sz w:val="24"/>
          <w:lang w:eastAsia="en-US"/>
        </w:rPr>
        <w:t xml:space="preserve">merui ar jo įgaliotam asmeniui, bet ir Savivaldybės tarybai ar Administracijos direktoriui </w:t>
      </w:r>
      <w:bookmarkStart w:id="8" w:name="_Hlk189894925"/>
      <w:r w:rsidRPr="00C02893">
        <w:rPr>
          <w:sz w:val="24"/>
          <w:lang w:eastAsia="en-US"/>
        </w:rPr>
        <w:t>ar jo įgaliotam asmeniui</w:t>
      </w:r>
      <w:bookmarkEnd w:id="8"/>
      <w:r w:rsidRPr="00C02893">
        <w:rPr>
          <w:sz w:val="24"/>
          <w:lang w:eastAsia="en-US"/>
        </w:rPr>
        <w:t>.</w:t>
      </w:r>
    </w:p>
    <w:p w14:paraId="01200FCF" w14:textId="77777777" w:rsidR="00C02893" w:rsidRPr="00C02893" w:rsidRDefault="00C02893" w:rsidP="00C02893">
      <w:pPr>
        <w:widowControl/>
        <w:autoSpaceDE/>
        <w:autoSpaceDN/>
        <w:adjustRightInd/>
        <w:ind w:firstLine="567"/>
        <w:jc w:val="both"/>
        <w:rPr>
          <w:kern w:val="2"/>
          <w:sz w:val="24"/>
          <w:szCs w:val="24"/>
          <w:lang w:eastAsia="en-US"/>
          <w14:ligatures w14:val="standardContextual"/>
        </w:rPr>
      </w:pPr>
      <w:r w:rsidRPr="00C02893">
        <w:rPr>
          <w:sz w:val="24"/>
          <w:lang w:eastAsia="en-US"/>
        </w:rPr>
        <w:t>- p</w:t>
      </w:r>
      <w:r w:rsidRPr="00C02893">
        <w:rPr>
          <w:kern w:val="2"/>
          <w:sz w:val="24"/>
          <w:szCs w:val="24"/>
          <w:lang w:eastAsia="en-US"/>
          <w14:ligatures w14:val="standardContextual"/>
        </w:rPr>
        <w:t xml:space="preserve">akeisti </w:t>
      </w:r>
      <w:r w:rsidRPr="00C02893">
        <w:rPr>
          <w:sz w:val="24"/>
          <w:szCs w:val="24"/>
          <w:lang w:eastAsia="en-US"/>
        </w:rPr>
        <w:t xml:space="preserve">Komisijos nuostatų </w:t>
      </w:r>
      <w:r w:rsidRPr="00C02893">
        <w:rPr>
          <w:kern w:val="2"/>
          <w:sz w:val="24"/>
          <w:szCs w:val="24"/>
          <w:lang w:eastAsia="en-US"/>
          <w14:ligatures w14:val="standardContextual"/>
        </w:rPr>
        <w:t xml:space="preserve">15 punktą, nes vadovaujantis šiuo metu galiojančiu VSĮ, kiekviena savivaldybės taryba turi pareigą nustatyti tvarką, </w:t>
      </w:r>
      <w:r w:rsidRPr="00C02893">
        <w:rPr>
          <w:rFonts w:eastAsia="Calibri"/>
          <w:sz w:val="24"/>
          <w:szCs w:val="24"/>
          <w:lang w:eastAsia="en-US"/>
          <w14:ligatures w14:val="standardContextual"/>
        </w:rPr>
        <w:t>kuria vadovaujantis būtų tęsiamas balsavimas tuo</w:t>
      </w:r>
      <w:r w:rsidRPr="00C02893">
        <w:rPr>
          <w:kern w:val="2"/>
          <w:sz w:val="24"/>
          <w:szCs w:val="24"/>
          <w:lang w:eastAsia="en-US"/>
          <w14:ligatures w14:val="standardContextual"/>
        </w:rPr>
        <w:t xml:space="preserve"> </w:t>
      </w:r>
      <w:r w:rsidRPr="00C02893">
        <w:rPr>
          <w:rFonts w:eastAsia="Calibri"/>
          <w:sz w:val="24"/>
          <w:szCs w:val="24"/>
          <w:lang w:eastAsia="en-US"/>
          <w14:ligatures w14:val="standardContextual"/>
        </w:rPr>
        <w:t>atveju, jei ir po antro balsavimo, kaip tai numatyta VSĮ 22 straipsnio 10 dalyje, balsai pasiskirstytų</w:t>
      </w:r>
      <w:r w:rsidRPr="00C02893">
        <w:rPr>
          <w:kern w:val="2"/>
          <w:sz w:val="24"/>
          <w:szCs w:val="24"/>
          <w:lang w:eastAsia="en-US"/>
          <w14:ligatures w14:val="standardContextual"/>
        </w:rPr>
        <w:t xml:space="preserve"> </w:t>
      </w:r>
      <w:r w:rsidRPr="00C02893">
        <w:rPr>
          <w:rFonts w:eastAsia="Calibri"/>
          <w:sz w:val="24"/>
          <w:szCs w:val="24"/>
          <w:lang w:eastAsia="en-US"/>
          <w14:ligatures w14:val="standardContextual"/>
        </w:rPr>
        <w:t xml:space="preserve">po lygiai. Atsižvelgiant į tai siūloma papildyti šį punktą, kuriame būtų nustatyta, jeigu </w:t>
      </w:r>
      <w:r w:rsidRPr="00C02893">
        <w:rPr>
          <w:sz w:val="24"/>
          <w:szCs w:val="24"/>
          <w:lang w:eastAsia="en-US"/>
        </w:rPr>
        <w:t>balsavus dar kartą balsai pasiskirsto po</w:t>
      </w:r>
      <w:r w:rsidRPr="00C02893">
        <w:rPr>
          <w:sz w:val="24"/>
          <w:lang w:eastAsia="en-US"/>
        </w:rPr>
        <w:t xml:space="preserve"> </w:t>
      </w:r>
      <w:r w:rsidRPr="00C02893">
        <w:rPr>
          <w:sz w:val="24"/>
          <w:szCs w:val="24"/>
          <w:lang w:eastAsia="en-US"/>
        </w:rPr>
        <w:t xml:space="preserve">lygiai, </w:t>
      </w:r>
      <w:r w:rsidRPr="00C02893">
        <w:rPr>
          <w:sz w:val="24"/>
          <w:lang w:eastAsia="en-US"/>
        </w:rPr>
        <w:t>lemia</w:t>
      </w:r>
      <w:r w:rsidRPr="00C02893">
        <w:rPr>
          <w:sz w:val="24"/>
          <w:lang w:val="fi-FI" w:eastAsia="en-US"/>
        </w:rPr>
        <w:t>mą balsą turi komisijos pirmininkas.</w:t>
      </w:r>
    </w:p>
    <w:p w14:paraId="5D575E11" w14:textId="77777777" w:rsidR="00C02893" w:rsidRPr="00866BAB" w:rsidRDefault="00C02893" w:rsidP="00C02893">
      <w:pPr>
        <w:widowControl/>
        <w:autoSpaceDE/>
        <w:autoSpaceDN/>
        <w:adjustRightInd/>
        <w:ind w:firstLine="567"/>
        <w:jc w:val="both"/>
        <w:rPr>
          <w:color w:val="000000"/>
          <w:sz w:val="24"/>
          <w:szCs w:val="24"/>
        </w:rPr>
      </w:pPr>
      <w:r w:rsidRPr="00866BAB">
        <w:rPr>
          <w:color w:val="000000"/>
          <w:sz w:val="24"/>
          <w:szCs w:val="24"/>
        </w:rPr>
        <w:t>Posėdžio pirmininkas pasiūlė balsuoti dėl sprendimo projekto.</w:t>
      </w:r>
    </w:p>
    <w:p w14:paraId="7BC08AF6" w14:textId="77777777" w:rsidR="00C02893" w:rsidRPr="00866BAB" w:rsidRDefault="00C02893" w:rsidP="00C02893">
      <w:pPr>
        <w:widowControl/>
        <w:autoSpaceDE/>
        <w:autoSpaceDN/>
        <w:adjustRightInd/>
        <w:ind w:firstLine="567"/>
        <w:jc w:val="both"/>
        <w:rPr>
          <w:color w:val="000000"/>
          <w:sz w:val="24"/>
          <w:szCs w:val="24"/>
        </w:rPr>
      </w:pPr>
      <w:r w:rsidRPr="00866BAB">
        <w:rPr>
          <w:bCs/>
          <w:sz w:val="24"/>
          <w:szCs w:val="24"/>
          <w:lang w:eastAsia="en-US"/>
        </w:rPr>
        <w:t xml:space="preserve">Balsuota: už – 9, prieš – 0, susilaikė – 0. </w:t>
      </w:r>
    </w:p>
    <w:p w14:paraId="24A008F0" w14:textId="70E39360" w:rsidR="00C02893" w:rsidRPr="00866BAB" w:rsidRDefault="00C02893" w:rsidP="00C02893">
      <w:pPr>
        <w:widowControl/>
        <w:autoSpaceDE/>
        <w:autoSpaceDN/>
        <w:adjustRightInd/>
        <w:ind w:firstLine="567"/>
        <w:jc w:val="both"/>
        <w:rPr>
          <w:color w:val="000000"/>
          <w:sz w:val="24"/>
          <w:szCs w:val="24"/>
        </w:rPr>
      </w:pPr>
      <w:r w:rsidRPr="00866BAB">
        <w:rPr>
          <w:bCs/>
          <w:sz w:val="24"/>
          <w:szCs w:val="24"/>
          <w:lang w:eastAsia="en-US"/>
        </w:rPr>
        <w:t xml:space="preserve">NUTARTA. Pritarti sprendimo projektui </w:t>
      </w:r>
      <w:r w:rsidRPr="004815A4">
        <w:rPr>
          <w:bCs/>
          <w:sz w:val="24"/>
          <w:szCs w:val="24"/>
          <w:lang w:eastAsia="en-US"/>
        </w:rPr>
        <w:t>„</w:t>
      </w:r>
      <w:r w:rsidRPr="004815A4">
        <w:rPr>
          <w:bCs/>
          <w:sz w:val="24"/>
          <w:szCs w:val="24"/>
        </w:rPr>
        <w:t xml:space="preserve">Dėl Neringos savivaldybės tarybos 2023 m. gegužės 25 d. sprendimo Nr. T1-120 „Dėl Paramos teikimo išimties tvarka komisijos nuostatų patvirtinimo ir komisijos sudarymo“ pakeitimo“ </w:t>
      </w:r>
      <w:r w:rsidRPr="00866BAB">
        <w:rPr>
          <w:bCs/>
          <w:sz w:val="24"/>
          <w:szCs w:val="24"/>
          <w:lang w:eastAsia="en-US"/>
        </w:rPr>
        <w:t>ir teikti svarstyti Tarybos posėdyje.</w:t>
      </w:r>
    </w:p>
    <w:p w14:paraId="677B73C0" w14:textId="77777777" w:rsidR="00D53786" w:rsidRPr="00D53786" w:rsidRDefault="00D53786" w:rsidP="00D53786">
      <w:pPr>
        <w:ind w:firstLine="720"/>
        <w:jc w:val="both"/>
        <w:rPr>
          <w:b/>
          <w:bCs/>
          <w:sz w:val="24"/>
          <w:szCs w:val="24"/>
        </w:rPr>
      </w:pPr>
    </w:p>
    <w:p w14:paraId="1D465A5E" w14:textId="18DF0391" w:rsidR="001D6C9C" w:rsidRPr="00B723C9" w:rsidRDefault="001D6C9C" w:rsidP="001D6C9C">
      <w:pPr>
        <w:widowControl/>
        <w:autoSpaceDE/>
        <w:autoSpaceDN/>
        <w:adjustRightInd/>
        <w:ind w:firstLine="567"/>
        <w:jc w:val="both"/>
        <w:rPr>
          <w:i/>
          <w:iCs/>
          <w:color w:val="000000"/>
          <w:sz w:val="24"/>
          <w:szCs w:val="24"/>
        </w:rPr>
      </w:pPr>
      <w:r w:rsidRPr="00B723C9">
        <w:rPr>
          <w:i/>
          <w:iCs/>
          <w:color w:val="000000"/>
          <w:sz w:val="24"/>
          <w:szCs w:val="24"/>
        </w:rPr>
        <w:t xml:space="preserve">Nuo </w:t>
      </w:r>
      <w:r>
        <w:rPr>
          <w:i/>
          <w:iCs/>
          <w:color w:val="000000"/>
          <w:sz w:val="24"/>
          <w:szCs w:val="24"/>
        </w:rPr>
        <w:t>15</w:t>
      </w:r>
      <w:r w:rsidRPr="00B723C9">
        <w:rPr>
          <w:i/>
          <w:iCs/>
          <w:color w:val="000000"/>
          <w:sz w:val="24"/>
          <w:szCs w:val="24"/>
        </w:rPr>
        <w:t xml:space="preserve"> klausimo nusišalino visi komiteto nariai</w:t>
      </w:r>
      <w:r>
        <w:rPr>
          <w:i/>
          <w:iCs/>
          <w:color w:val="000000"/>
          <w:sz w:val="24"/>
          <w:szCs w:val="24"/>
        </w:rPr>
        <w:t xml:space="preserve"> (išskyrus Ramunę Liukienę ir Ernestą Zinkevičių)</w:t>
      </w:r>
      <w:r w:rsidRPr="00B723C9">
        <w:rPr>
          <w:i/>
          <w:iCs/>
          <w:color w:val="000000"/>
          <w:sz w:val="24"/>
          <w:szCs w:val="24"/>
        </w:rPr>
        <w:t xml:space="preserve">, tačiau nesusidarius kvorumui, kuris reikalingas sprendimui priimti, posėdžio pirmininkas nusišalinimų nepriėmė ir sugrąžino komiteto narius svarstyti klausimą. </w:t>
      </w:r>
    </w:p>
    <w:p w14:paraId="7E1C4314" w14:textId="77777777" w:rsidR="001D6C9C" w:rsidRDefault="001D6C9C" w:rsidP="00B6569C">
      <w:pPr>
        <w:widowControl/>
        <w:autoSpaceDE/>
        <w:autoSpaceDN/>
        <w:adjustRightInd/>
        <w:ind w:firstLine="567"/>
        <w:jc w:val="both"/>
        <w:rPr>
          <w:b/>
          <w:bCs/>
          <w:sz w:val="24"/>
          <w:szCs w:val="24"/>
        </w:rPr>
      </w:pPr>
    </w:p>
    <w:p w14:paraId="7D938813" w14:textId="5278C4A1" w:rsidR="00B6569C" w:rsidRPr="00B6569C" w:rsidRDefault="00B6569C" w:rsidP="00B6569C">
      <w:pPr>
        <w:widowControl/>
        <w:autoSpaceDE/>
        <w:autoSpaceDN/>
        <w:adjustRightInd/>
        <w:ind w:firstLine="567"/>
        <w:jc w:val="both"/>
        <w:rPr>
          <w:b/>
          <w:bCs/>
          <w:sz w:val="24"/>
          <w:szCs w:val="24"/>
        </w:rPr>
      </w:pPr>
      <w:r w:rsidRPr="00B6569C">
        <w:rPr>
          <w:b/>
          <w:bCs/>
          <w:sz w:val="24"/>
          <w:szCs w:val="24"/>
        </w:rPr>
        <w:t xml:space="preserve">15. </w:t>
      </w:r>
      <w:r w:rsidRPr="004359C2">
        <w:rPr>
          <w:b/>
          <w:bCs/>
          <w:sz w:val="24"/>
          <w:szCs w:val="24"/>
        </w:rPr>
        <w:t>SVARSTYTA.</w:t>
      </w:r>
      <w:r w:rsidRPr="00B6569C">
        <w:rPr>
          <w:b/>
          <w:bCs/>
          <w:sz w:val="24"/>
          <w:szCs w:val="24"/>
        </w:rPr>
        <w:t xml:space="preserve"> Dėl išnuomotų be aukciono valstybinės žemės sklypų verčių perskaičiavimo. </w:t>
      </w:r>
    </w:p>
    <w:p w14:paraId="7C85144E" w14:textId="12BF5DA9" w:rsidR="001D6C9C" w:rsidRPr="001D6C9C" w:rsidRDefault="00B6569C" w:rsidP="001D6C9C">
      <w:pPr>
        <w:ind w:firstLine="720"/>
        <w:jc w:val="both"/>
        <w:rPr>
          <w:bCs/>
          <w:color w:val="000000"/>
          <w:sz w:val="24"/>
          <w:szCs w:val="24"/>
        </w:rPr>
      </w:pPr>
      <w:r w:rsidRPr="00866BAB">
        <w:rPr>
          <w:sz w:val="24"/>
          <w:szCs w:val="24"/>
          <w:lang w:eastAsia="en-US"/>
        </w:rPr>
        <w:t xml:space="preserve">Spendimo projektą pristatė </w:t>
      </w:r>
      <w:r w:rsidRPr="00B6569C">
        <w:rPr>
          <w:color w:val="000000"/>
          <w:sz w:val="24"/>
          <w:szCs w:val="24"/>
        </w:rPr>
        <w:t>Renata Kuprienė</w:t>
      </w:r>
      <w:r>
        <w:rPr>
          <w:color w:val="000000"/>
          <w:sz w:val="24"/>
          <w:szCs w:val="24"/>
        </w:rPr>
        <w:t>.</w:t>
      </w:r>
      <w:r w:rsidR="001D6C9C" w:rsidRPr="001D6C9C">
        <w:rPr>
          <w:bCs/>
          <w:color w:val="000000"/>
          <w:sz w:val="24"/>
          <w:szCs w:val="24"/>
        </w:rPr>
        <w:t xml:space="preserve"> Spendimo projektą pristatė Violeta Šiaudvytienė. Parengto sprendimo projekto tikslas -</w:t>
      </w:r>
      <w:r w:rsidR="001D6C9C">
        <w:rPr>
          <w:bCs/>
          <w:color w:val="000000"/>
          <w:sz w:val="24"/>
          <w:szCs w:val="24"/>
        </w:rPr>
        <w:t xml:space="preserve"> </w:t>
      </w:r>
      <w:r w:rsidR="001D6C9C" w:rsidRPr="001D6C9C">
        <w:rPr>
          <w:bCs/>
          <w:color w:val="000000"/>
          <w:sz w:val="24"/>
          <w:szCs w:val="24"/>
        </w:rPr>
        <w:t>siekiant tinkamai vykdyti Lietuvos Respublikos vietos savivaldos įstatymo nuostatas,</w:t>
      </w:r>
      <w:r w:rsidR="001D6C9C">
        <w:rPr>
          <w:bCs/>
          <w:color w:val="000000"/>
          <w:sz w:val="24"/>
          <w:szCs w:val="24"/>
        </w:rPr>
        <w:t xml:space="preserve"> </w:t>
      </w:r>
      <w:r w:rsidR="001D6C9C" w:rsidRPr="001D6C9C">
        <w:rPr>
          <w:bCs/>
          <w:color w:val="000000"/>
          <w:sz w:val="24"/>
          <w:szCs w:val="24"/>
        </w:rPr>
        <w:t xml:space="preserve">pavestas savivaldybei, kad sprendimų dėl savivaldybei </w:t>
      </w:r>
      <w:r w:rsidR="001D6C9C" w:rsidRPr="001D6C9C">
        <w:rPr>
          <w:bCs/>
          <w:color w:val="000000"/>
          <w:sz w:val="24"/>
          <w:szCs w:val="24"/>
        </w:rPr>
        <w:lastRenderedPageBreak/>
        <w:t>patikėjimo teise perduotos valstybinės žemės</w:t>
      </w:r>
      <w:r w:rsidR="001D6C9C">
        <w:rPr>
          <w:bCs/>
          <w:color w:val="000000"/>
          <w:sz w:val="24"/>
          <w:szCs w:val="24"/>
        </w:rPr>
        <w:t xml:space="preserve"> </w:t>
      </w:r>
      <w:r w:rsidR="001D6C9C" w:rsidRPr="001D6C9C">
        <w:rPr>
          <w:bCs/>
          <w:color w:val="000000"/>
          <w:sz w:val="24"/>
          <w:szCs w:val="24"/>
        </w:rPr>
        <w:t>valdymo, naudojimo ir disponavimo ja yra išimtinė savivaldybės tarybos kompetencija,</w:t>
      </w:r>
      <w:r w:rsidR="001D6C9C">
        <w:rPr>
          <w:bCs/>
          <w:color w:val="000000"/>
          <w:sz w:val="24"/>
          <w:szCs w:val="24"/>
        </w:rPr>
        <w:t xml:space="preserve"> </w:t>
      </w:r>
      <w:r w:rsidR="001D6C9C" w:rsidRPr="001D6C9C">
        <w:rPr>
          <w:bCs/>
          <w:color w:val="000000"/>
          <w:sz w:val="24"/>
          <w:szCs w:val="24"/>
        </w:rPr>
        <w:t>vadovaujantis teisės aktų nuostatomis, reikalingas tarybos sprendimas dėl valstybinės žemės sklypų</w:t>
      </w:r>
      <w:r w:rsidR="001D6C9C">
        <w:rPr>
          <w:bCs/>
          <w:color w:val="000000"/>
          <w:sz w:val="24"/>
          <w:szCs w:val="24"/>
        </w:rPr>
        <w:t xml:space="preserve"> </w:t>
      </w:r>
      <w:r w:rsidR="001D6C9C" w:rsidRPr="001D6C9C">
        <w:rPr>
          <w:bCs/>
          <w:color w:val="000000"/>
          <w:sz w:val="24"/>
          <w:szCs w:val="24"/>
        </w:rPr>
        <w:t>verčių perskaičiavimo.</w:t>
      </w:r>
    </w:p>
    <w:p w14:paraId="1868FBCF" w14:textId="77777777" w:rsidR="001D6C9C" w:rsidRPr="001D6C9C" w:rsidRDefault="001D6C9C" w:rsidP="001D6C9C">
      <w:pPr>
        <w:ind w:firstLine="720"/>
        <w:jc w:val="both"/>
        <w:rPr>
          <w:bCs/>
          <w:color w:val="000000"/>
          <w:sz w:val="24"/>
          <w:szCs w:val="24"/>
        </w:rPr>
      </w:pPr>
      <w:r w:rsidRPr="001D6C9C">
        <w:rPr>
          <w:bCs/>
          <w:color w:val="000000"/>
          <w:sz w:val="24"/>
          <w:szCs w:val="24"/>
        </w:rPr>
        <w:t>Siūloma:</w:t>
      </w:r>
    </w:p>
    <w:p w14:paraId="0E90F743" w14:textId="77777777" w:rsidR="001D6C9C" w:rsidRPr="001D6C9C" w:rsidRDefault="001D6C9C" w:rsidP="001D6C9C">
      <w:pPr>
        <w:numPr>
          <w:ilvl w:val="0"/>
          <w:numId w:val="36"/>
        </w:numPr>
        <w:contextualSpacing/>
        <w:jc w:val="both"/>
        <w:rPr>
          <w:bCs/>
          <w:color w:val="000000"/>
          <w:sz w:val="24"/>
          <w:szCs w:val="24"/>
        </w:rPr>
      </w:pPr>
      <w:r w:rsidRPr="001D6C9C">
        <w:rPr>
          <w:bCs/>
          <w:color w:val="000000"/>
          <w:sz w:val="24"/>
          <w:szCs w:val="24"/>
        </w:rPr>
        <w:t>perskaičiuoti išnuomotų be aukciono valstybinės žemės sklypų vertes, nuo kurių</w:t>
      </w:r>
      <w:r w:rsidRPr="001D6C9C">
        <w:rPr>
          <w:bCs/>
          <w:color w:val="000000"/>
          <w:sz w:val="24"/>
          <w:szCs w:val="24"/>
        </w:rPr>
        <w:br/>
        <w:t>skaičiuojamas žemės nuomos mokestis, kas 3 metus;</w:t>
      </w:r>
    </w:p>
    <w:p w14:paraId="6A6A8E9E" w14:textId="77777777" w:rsidR="001D6C9C" w:rsidRDefault="001D6C9C" w:rsidP="001D6C9C">
      <w:pPr>
        <w:numPr>
          <w:ilvl w:val="0"/>
          <w:numId w:val="36"/>
        </w:numPr>
        <w:contextualSpacing/>
        <w:jc w:val="both"/>
        <w:rPr>
          <w:bCs/>
          <w:color w:val="000000"/>
          <w:sz w:val="24"/>
          <w:szCs w:val="24"/>
        </w:rPr>
      </w:pPr>
      <w:r w:rsidRPr="001D6C9C">
        <w:rPr>
          <w:bCs/>
          <w:color w:val="000000"/>
          <w:sz w:val="24"/>
          <w:szCs w:val="24"/>
        </w:rPr>
        <w:t>pavesti Neringos savivaldybės administracijai kasmet peržiūrėti valstybinės žemės sklypų</w:t>
      </w:r>
      <w:r w:rsidRPr="001D6C9C">
        <w:rPr>
          <w:bCs/>
          <w:color w:val="000000"/>
          <w:sz w:val="24"/>
          <w:szCs w:val="24"/>
        </w:rPr>
        <w:br/>
        <w:t>nuomos sutartis, sudarytas anksčiau kaip prieš trejus (3) metus, ir iki einamųjų metų rugsėjo 1 d. parengti Tarybos sprendimo projektą dėl valstybinės žemės sklypų verčių perskaičiavimo.</w:t>
      </w:r>
    </w:p>
    <w:p w14:paraId="7F2FD8B2" w14:textId="47E134AD" w:rsidR="001D6C9C" w:rsidRPr="00E17089" w:rsidRDefault="001D6C9C" w:rsidP="001D6C9C">
      <w:pPr>
        <w:ind w:firstLine="720"/>
        <w:jc w:val="both"/>
        <w:rPr>
          <w:sz w:val="24"/>
          <w:szCs w:val="24"/>
          <w:lang w:eastAsia="en-US"/>
        </w:rPr>
      </w:pPr>
      <w:r w:rsidRPr="00E17089">
        <w:rPr>
          <w:sz w:val="24"/>
          <w:szCs w:val="24"/>
          <w:lang w:eastAsia="en-US"/>
        </w:rPr>
        <w:t>Posėdžio pirmininkas Vaidas Venckus</w:t>
      </w:r>
      <w:r w:rsidR="00D467D4" w:rsidRPr="00E17089">
        <w:rPr>
          <w:sz w:val="24"/>
          <w:szCs w:val="24"/>
          <w:lang w:eastAsia="en-US"/>
        </w:rPr>
        <w:t xml:space="preserve"> atkreipė dėmesį</w:t>
      </w:r>
      <w:r w:rsidR="00091F6F" w:rsidRPr="00E17089">
        <w:rPr>
          <w:sz w:val="24"/>
          <w:szCs w:val="24"/>
          <w:lang w:eastAsia="en-US"/>
        </w:rPr>
        <w:t>,</w:t>
      </w:r>
      <w:r w:rsidR="00D467D4" w:rsidRPr="00E17089">
        <w:rPr>
          <w:sz w:val="24"/>
          <w:szCs w:val="24"/>
          <w:lang w:eastAsia="en-US"/>
        </w:rPr>
        <w:t xml:space="preserve"> kad šiuo sprendimu būtų perskaičiuojami tik tiek sklypai </w:t>
      </w:r>
      <w:r w:rsidR="00091F6F" w:rsidRPr="00E17089">
        <w:rPr>
          <w:sz w:val="24"/>
          <w:szCs w:val="24"/>
          <w:lang w:eastAsia="en-US"/>
        </w:rPr>
        <w:t>kuriose</w:t>
      </w:r>
      <w:r w:rsidR="00D467D4" w:rsidRPr="00E17089">
        <w:rPr>
          <w:sz w:val="24"/>
          <w:szCs w:val="24"/>
          <w:lang w:eastAsia="en-US"/>
        </w:rPr>
        <w:t xml:space="preserve"> yra sudarytos žemės nuomos sutartys. Diskutuota dėl žemės sklypų kurie neturi sudarę </w:t>
      </w:r>
      <w:r w:rsidR="0039163F" w:rsidRPr="00E17089">
        <w:rPr>
          <w:sz w:val="24"/>
          <w:szCs w:val="24"/>
          <w:lang w:eastAsia="en-US"/>
        </w:rPr>
        <w:t xml:space="preserve">nuomos </w:t>
      </w:r>
      <w:r w:rsidR="00091F6F" w:rsidRPr="00E17089">
        <w:rPr>
          <w:sz w:val="24"/>
          <w:szCs w:val="24"/>
          <w:lang w:eastAsia="en-US"/>
        </w:rPr>
        <w:t xml:space="preserve">sutarčių, </w:t>
      </w:r>
      <w:r w:rsidR="0039163F" w:rsidRPr="00E17089">
        <w:rPr>
          <w:sz w:val="24"/>
          <w:szCs w:val="24"/>
          <w:lang w:eastAsia="en-US"/>
        </w:rPr>
        <w:t>kaip</w:t>
      </w:r>
      <w:r w:rsidR="00E17089" w:rsidRPr="00E17089">
        <w:rPr>
          <w:sz w:val="24"/>
          <w:szCs w:val="24"/>
          <w:lang w:eastAsia="en-US"/>
        </w:rPr>
        <w:t xml:space="preserve"> tokiu atveju</w:t>
      </w:r>
      <w:r w:rsidR="0039163F" w:rsidRPr="00E17089">
        <w:rPr>
          <w:sz w:val="24"/>
          <w:szCs w:val="24"/>
          <w:lang w:eastAsia="en-US"/>
        </w:rPr>
        <w:t xml:space="preserve"> taikomi </w:t>
      </w:r>
      <w:r w:rsidR="00091F6F" w:rsidRPr="00E17089">
        <w:rPr>
          <w:sz w:val="24"/>
          <w:szCs w:val="24"/>
          <w:lang w:eastAsia="en-US"/>
        </w:rPr>
        <w:t>perskaičiavimai.</w:t>
      </w:r>
      <w:r w:rsidR="0039163F" w:rsidRPr="00E17089">
        <w:rPr>
          <w:sz w:val="24"/>
          <w:szCs w:val="24"/>
          <w:lang w:eastAsia="en-US"/>
        </w:rPr>
        <w:t xml:space="preserve"> </w:t>
      </w:r>
      <w:r w:rsidR="00E17089" w:rsidRPr="00E17089">
        <w:rPr>
          <w:sz w:val="24"/>
          <w:szCs w:val="24"/>
          <w:lang w:eastAsia="en-US"/>
        </w:rPr>
        <w:t>Posėdžio pirmininkas p</w:t>
      </w:r>
      <w:r w:rsidRPr="00E17089">
        <w:rPr>
          <w:sz w:val="24"/>
          <w:szCs w:val="24"/>
          <w:lang w:eastAsia="en-US"/>
        </w:rPr>
        <w:t>asiūlė</w:t>
      </w:r>
      <w:r w:rsidR="00E17089" w:rsidRPr="00E17089">
        <w:rPr>
          <w:sz w:val="24"/>
          <w:szCs w:val="24"/>
          <w:lang w:eastAsia="en-US"/>
        </w:rPr>
        <w:t xml:space="preserve"> bendrai</w:t>
      </w:r>
      <w:r w:rsidRPr="00E17089">
        <w:rPr>
          <w:sz w:val="24"/>
          <w:szCs w:val="24"/>
          <w:lang w:eastAsia="en-US"/>
        </w:rPr>
        <w:t xml:space="preserve"> peržiūrėti</w:t>
      </w:r>
      <w:r w:rsidR="0039163F" w:rsidRPr="00E17089">
        <w:rPr>
          <w:sz w:val="24"/>
          <w:szCs w:val="24"/>
          <w:lang w:eastAsia="en-US"/>
        </w:rPr>
        <w:t xml:space="preserve"> </w:t>
      </w:r>
      <w:r w:rsidRPr="00E17089">
        <w:rPr>
          <w:sz w:val="24"/>
          <w:szCs w:val="24"/>
          <w:lang w:eastAsia="en-US"/>
        </w:rPr>
        <w:t>žemės sklypų verčių p</w:t>
      </w:r>
      <w:r w:rsidR="0039163F" w:rsidRPr="00E17089">
        <w:rPr>
          <w:sz w:val="24"/>
          <w:szCs w:val="24"/>
          <w:lang w:eastAsia="en-US"/>
        </w:rPr>
        <w:t>ers</w:t>
      </w:r>
      <w:r w:rsidRPr="00E17089">
        <w:rPr>
          <w:sz w:val="24"/>
          <w:szCs w:val="24"/>
          <w:lang w:eastAsia="en-US"/>
        </w:rPr>
        <w:t>kaičiavimus</w:t>
      </w:r>
      <w:r w:rsidR="0039163F" w:rsidRPr="00E17089">
        <w:rPr>
          <w:sz w:val="24"/>
          <w:szCs w:val="24"/>
          <w:lang w:eastAsia="en-US"/>
        </w:rPr>
        <w:t>,</w:t>
      </w:r>
      <w:r w:rsidR="00091F6F" w:rsidRPr="00E17089">
        <w:rPr>
          <w:sz w:val="24"/>
          <w:szCs w:val="24"/>
          <w:lang w:eastAsia="en-US"/>
        </w:rPr>
        <w:t xml:space="preserve"> įvertinant žemės naudojimo būd</w:t>
      </w:r>
      <w:r w:rsidR="0039163F" w:rsidRPr="00E17089">
        <w:rPr>
          <w:sz w:val="24"/>
          <w:szCs w:val="24"/>
          <w:lang w:eastAsia="en-US"/>
        </w:rPr>
        <w:t>u</w:t>
      </w:r>
      <w:r w:rsidR="00091F6F" w:rsidRPr="00E17089">
        <w:rPr>
          <w:sz w:val="24"/>
          <w:szCs w:val="24"/>
          <w:lang w:eastAsia="en-US"/>
        </w:rPr>
        <w:t xml:space="preserve">s, bei pakilusią žemės vertę. </w:t>
      </w:r>
      <w:r w:rsidR="00D467D4" w:rsidRPr="00E17089">
        <w:rPr>
          <w:sz w:val="24"/>
          <w:szCs w:val="24"/>
          <w:lang w:eastAsia="en-US"/>
        </w:rPr>
        <w:t xml:space="preserve"> </w:t>
      </w:r>
    </w:p>
    <w:p w14:paraId="5287F9CC" w14:textId="77777777" w:rsidR="001D6C9C" w:rsidRPr="001D6C9C" w:rsidRDefault="001D6C9C" w:rsidP="001D6C9C">
      <w:pPr>
        <w:ind w:firstLine="720"/>
        <w:contextualSpacing/>
        <w:jc w:val="both"/>
        <w:rPr>
          <w:bCs/>
          <w:color w:val="000000"/>
          <w:sz w:val="24"/>
          <w:szCs w:val="24"/>
        </w:rPr>
      </w:pPr>
      <w:r w:rsidRPr="001D6C9C">
        <w:rPr>
          <w:bCs/>
          <w:color w:val="000000"/>
          <w:sz w:val="24"/>
          <w:szCs w:val="24"/>
        </w:rPr>
        <w:t>Posėdžio pirmininkas pasiūlė balsuoti dėl sprendimo projekto.</w:t>
      </w:r>
    </w:p>
    <w:p w14:paraId="4586DE8D" w14:textId="6EACE75F" w:rsidR="001D6C9C" w:rsidRPr="001D6C9C" w:rsidRDefault="001D6C9C" w:rsidP="001D6C9C">
      <w:pPr>
        <w:ind w:firstLine="720"/>
        <w:contextualSpacing/>
        <w:jc w:val="both"/>
        <w:rPr>
          <w:bCs/>
          <w:color w:val="000000"/>
          <w:sz w:val="24"/>
          <w:szCs w:val="24"/>
        </w:rPr>
      </w:pPr>
      <w:r w:rsidRPr="001D6C9C">
        <w:rPr>
          <w:bCs/>
          <w:color w:val="000000"/>
          <w:sz w:val="24"/>
          <w:szCs w:val="24"/>
        </w:rPr>
        <w:t xml:space="preserve">Balsuota: už – </w:t>
      </w:r>
      <w:r>
        <w:rPr>
          <w:bCs/>
          <w:color w:val="000000"/>
          <w:sz w:val="24"/>
          <w:szCs w:val="24"/>
        </w:rPr>
        <w:t>1 (Laurynas Vainutis)</w:t>
      </w:r>
      <w:r w:rsidRPr="001D6C9C">
        <w:rPr>
          <w:bCs/>
          <w:color w:val="000000"/>
          <w:sz w:val="24"/>
          <w:szCs w:val="24"/>
        </w:rPr>
        <w:t xml:space="preserve">, prieš – </w:t>
      </w:r>
      <w:r>
        <w:rPr>
          <w:bCs/>
          <w:color w:val="000000"/>
          <w:sz w:val="24"/>
          <w:szCs w:val="24"/>
        </w:rPr>
        <w:t>2 (Vaidas Venckus, Aušra Mikalauskienė)</w:t>
      </w:r>
      <w:r w:rsidRPr="001D6C9C">
        <w:rPr>
          <w:bCs/>
          <w:color w:val="000000"/>
          <w:sz w:val="24"/>
          <w:szCs w:val="24"/>
        </w:rPr>
        <w:t xml:space="preserve">, susilaikė – </w:t>
      </w:r>
      <w:r>
        <w:rPr>
          <w:bCs/>
          <w:color w:val="000000"/>
          <w:sz w:val="24"/>
          <w:szCs w:val="24"/>
        </w:rPr>
        <w:t>6</w:t>
      </w:r>
      <w:r w:rsidRPr="001D6C9C">
        <w:rPr>
          <w:bCs/>
          <w:color w:val="000000"/>
          <w:sz w:val="24"/>
          <w:szCs w:val="24"/>
        </w:rPr>
        <w:t xml:space="preserve">. </w:t>
      </w:r>
    </w:p>
    <w:p w14:paraId="4220DA24" w14:textId="5D0605A9" w:rsidR="001D6C9C" w:rsidRDefault="001D6C9C" w:rsidP="001D6C9C">
      <w:pPr>
        <w:ind w:firstLine="720"/>
        <w:contextualSpacing/>
        <w:jc w:val="both"/>
        <w:rPr>
          <w:bCs/>
          <w:color w:val="000000"/>
          <w:sz w:val="24"/>
          <w:szCs w:val="24"/>
        </w:rPr>
      </w:pPr>
      <w:r w:rsidRPr="001D6C9C">
        <w:rPr>
          <w:bCs/>
          <w:color w:val="000000"/>
          <w:sz w:val="24"/>
          <w:szCs w:val="24"/>
        </w:rPr>
        <w:t xml:space="preserve">NUTARTA. </w:t>
      </w:r>
      <w:r>
        <w:rPr>
          <w:bCs/>
          <w:color w:val="000000"/>
          <w:sz w:val="24"/>
          <w:szCs w:val="24"/>
        </w:rPr>
        <w:t>Nep</w:t>
      </w:r>
      <w:r w:rsidRPr="001D6C9C">
        <w:rPr>
          <w:bCs/>
          <w:color w:val="000000"/>
          <w:sz w:val="24"/>
          <w:szCs w:val="24"/>
        </w:rPr>
        <w:t xml:space="preserve">ritarti sprendimo projektui „Dėl Neringos savivaldybės tarybos 2019 m. gruodžio 19 d. sprendimo Nr. T1-232 „Dėl Vienkartinių, tikslinių, sąlyginių ir periodinių pašalpų iš Neringos savivaldybės biudžeto skyrimo ir mokėjimo tvarkos aprašo patvirtinimo“ pakeitimo“ ir teikti svarstyti </w:t>
      </w:r>
      <w:r>
        <w:rPr>
          <w:bCs/>
          <w:color w:val="000000"/>
          <w:sz w:val="24"/>
          <w:szCs w:val="24"/>
        </w:rPr>
        <w:t xml:space="preserve"> alternatyvų sprendimo projektą </w:t>
      </w:r>
      <w:r w:rsidRPr="001D6C9C">
        <w:rPr>
          <w:bCs/>
          <w:color w:val="000000"/>
          <w:sz w:val="24"/>
          <w:szCs w:val="24"/>
        </w:rPr>
        <w:t>Tarybos posėdyje.</w:t>
      </w:r>
    </w:p>
    <w:p w14:paraId="18DACD61" w14:textId="77777777" w:rsidR="00B6569C" w:rsidRPr="00B6569C" w:rsidRDefault="00B6569C" w:rsidP="00B6569C">
      <w:pPr>
        <w:widowControl/>
        <w:autoSpaceDE/>
        <w:autoSpaceDN/>
        <w:adjustRightInd/>
        <w:ind w:firstLine="567"/>
        <w:jc w:val="both"/>
        <w:rPr>
          <w:b/>
          <w:bCs/>
          <w:sz w:val="24"/>
          <w:szCs w:val="24"/>
        </w:rPr>
      </w:pPr>
    </w:p>
    <w:p w14:paraId="29194BE4" w14:textId="703CF935" w:rsidR="002C6D5F" w:rsidRPr="002C6D5F" w:rsidRDefault="002C6D5F" w:rsidP="002C6D5F">
      <w:pPr>
        <w:ind w:left="360"/>
        <w:jc w:val="both"/>
        <w:rPr>
          <w:b/>
          <w:bCs/>
          <w:sz w:val="24"/>
          <w:szCs w:val="24"/>
        </w:rPr>
      </w:pPr>
      <w:r>
        <w:rPr>
          <w:b/>
          <w:bCs/>
          <w:sz w:val="24"/>
          <w:szCs w:val="24"/>
        </w:rPr>
        <w:t xml:space="preserve">      16. </w:t>
      </w:r>
      <w:r w:rsidR="00B6569C" w:rsidRPr="002C6D5F">
        <w:rPr>
          <w:b/>
          <w:bCs/>
          <w:sz w:val="24"/>
          <w:szCs w:val="24"/>
        </w:rPr>
        <w:t>SVARSTYTA. Dėl kelių priežiūros ir plėtros programos aprašo patvirtinimo.</w:t>
      </w:r>
    </w:p>
    <w:p w14:paraId="0F9D40BE" w14:textId="53421480" w:rsidR="002C6D5F" w:rsidRPr="002C6D5F" w:rsidRDefault="00B6569C" w:rsidP="002C6D5F">
      <w:pPr>
        <w:ind w:firstLine="720"/>
        <w:jc w:val="both"/>
        <w:rPr>
          <w:sz w:val="24"/>
          <w:szCs w:val="24"/>
          <w:lang w:eastAsia="en-US"/>
        </w:rPr>
      </w:pPr>
      <w:r w:rsidRPr="002C6D5F">
        <w:rPr>
          <w:sz w:val="24"/>
          <w:szCs w:val="24"/>
          <w:lang w:eastAsia="en-US"/>
        </w:rPr>
        <w:t xml:space="preserve">Spendimo projektą pristatė Simonas Sakevičius. </w:t>
      </w:r>
      <w:r w:rsidR="002C6D5F" w:rsidRPr="002C6D5F">
        <w:rPr>
          <w:sz w:val="24"/>
          <w:szCs w:val="24"/>
          <w:lang w:eastAsia="en-US"/>
        </w:rPr>
        <w:t>Parengto sprendimo projekto tikslas - patvirtinti kelių priežiūros ir plėtros programos lėšų, skirtų Neringos savivaldybės vietinės reikšmės keliams ir gatvėms tiesti, rekonstruoti, taisyti (remontuoti), prižiūrėti ir saugaus eismo sąlygoms užtikrinti, naudojimo ir skirstymo tvarkos aprašo pakeitimus.</w:t>
      </w:r>
    </w:p>
    <w:p w14:paraId="4C74A0D6" w14:textId="77777777" w:rsidR="002C6D5F" w:rsidRPr="00164CFE" w:rsidRDefault="002C6D5F" w:rsidP="002C6D5F">
      <w:pPr>
        <w:widowControl/>
        <w:autoSpaceDE/>
        <w:autoSpaceDN/>
        <w:adjustRightInd/>
        <w:ind w:firstLine="360"/>
        <w:jc w:val="both"/>
        <w:rPr>
          <w:color w:val="000000"/>
          <w:sz w:val="24"/>
          <w:szCs w:val="24"/>
        </w:rPr>
      </w:pPr>
      <w:r w:rsidRPr="00164CFE">
        <w:rPr>
          <w:color w:val="000000"/>
          <w:sz w:val="24"/>
          <w:szCs w:val="24"/>
        </w:rPr>
        <w:t>Posėdžio pirmininkas pasiūlė balsuoti dėl sprendimo projekto.</w:t>
      </w:r>
    </w:p>
    <w:p w14:paraId="314B165F" w14:textId="77777777" w:rsidR="002C6D5F" w:rsidRPr="00164CFE" w:rsidRDefault="002C6D5F" w:rsidP="002C6D5F">
      <w:pPr>
        <w:widowControl/>
        <w:autoSpaceDE/>
        <w:autoSpaceDN/>
        <w:adjustRightInd/>
        <w:ind w:firstLine="360"/>
        <w:jc w:val="both"/>
        <w:rPr>
          <w:color w:val="000000"/>
          <w:sz w:val="24"/>
          <w:szCs w:val="24"/>
        </w:rPr>
      </w:pPr>
      <w:r w:rsidRPr="00164CFE">
        <w:rPr>
          <w:color w:val="000000"/>
          <w:sz w:val="24"/>
          <w:szCs w:val="24"/>
        </w:rPr>
        <w:t xml:space="preserve">Balsuota: už – 9, prieš – 0, susilaikė – 0. </w:t>
      </w:r>
    </w:p>
    <w:p w14:paraId="28A6122E" w14:textId="4BED98A2" w:rsidR="002C6D5F" w:rsidRPr="006A3252" w:rsidRDefault="002C6D5F" w:rsidP="006A3252">
      <w:pPr>
        <w:ind w:firstLine="720"/>
        <w:contextualSpacing/>
        <w:jc w:val="both"/>
        <w:rPr>
          <w:bCs/>
          <w:color w:val="000000"/>
          <w:sz w:val="24"/>
          <w:szCs w:val="24"/>
        </w:rPr>
      </w:pPr>
      <w:r w:rsidRPr="006A3252">
        <w:rPr>
          <w:bCs/>
          <w:color w:val="000000"/>
          <w:sz w:val="24"/>
          <w:szCs w:val="24"/>
        </w:rPr>
        <w:t xml:space="preserve">NUTARTA. Pritarti sprendimo projektui </w:t>
      </w:r>
      <w:r w:rsidR="006A3252">
        <w:rPr>
          <w:bCs/>
          <w:color w:val="000000"/>
          <w:sz w:val="24"/>
          <w:szCs w:val="24"/>
        </w:rPr>
        <w:t>„</w:t>
      </w:r>
      <w:r w:rsidR="006A3252" w:rsidRPr="006A3252">
        <w:rPr>
          <w:bCs/>
          <w:color w:val="000000"/>
          <w:sz w:val="24"/>
          <w:szCs w:val="24"/>
        </w:rPr>
        <w:t>Dėl kelių priežiūros ir plėtros programos aprašo patvirtinimo</w:t>
      </w:r>
      <w:r w:rsidR="006A3252">
        <w:rPr>
          <w:bCs/>
          <w:color w:val="000000"/>
          <w:sz w:val="24"/>
          <w:szCs w:val="24"/>
        </w:rPr>
        <w:t>“</w:t>
      </w:r>
      <w:r w:rsidR="006A3252" w:rsidRPr="006A3252">
        <w:rPr>
          <w:bCs/>
          <w:color w:val="000000"/>
          <w:sz w:val="24"/>
          <w:szCs w:val="24"/>
        </w:rPr>
        <w:t xml:space="preserve"> </w:t>
      </w:r>
      <w:r w:rsidRPr="006A3252">
        <w:rPr>
          <w:bCs/>
          <w:color w:val="000000"/>
          <w:sz w:val="24"/>
          <w:szCs w:val="24"/>
        </w:rPr>
        <w:t>ir teikti svarstyti Tarybos posėdyje.</w:t>
      </w:r>
    </w:p>
    <w:p w14:paraId="5B46D95C" w14:textId="1EC978CA" w:rsidR="00B6569C" w:rsidRDefault="00B6569C" w:rsidP="00B6569C">
      <w:pPr>
        <w:widowControl/>
        <w:autoSpaceDE/>
        <w:autoSpaceDN/>
        <w:adjustRightInd/>
        <w:ind w:firstLine="567"/>
        <w:jc w:val="both"/>
        <w:rPr>
          <w:color w:val="000000"/>
          <w:sz w:val="24"/>
          <w:szCs w:val="24"/>
        </w:rPr>
      </w:pPr>
    </w:p>
    <w:p w14:paraId="7E462BD4" w14:textId="77777777" w:rsidR="00D53786" w:rsidRDefault="00D53786" w:rsidP="00B6569C">
      <w:pPr>
        <w:widowControl/>
        <w:autoSpaceDE/>
        <w:autoSpaceDN/>
        <w:adjustRightInd/>
        <w:jc w:val="both"/>
        <w:rPr>
          <w:color w:val="000000"/>
          <w:sz w:val="24"/>
          <w:szCs w:val="24"/>
        </w:rPr>
      </w:pPr>
    </w:p>
    <w:p w14:paraId="28F198B5" w14:textId="77777777" w:rsidR="00D53786" w:rsidRPr="00CD1480" w:rsidRDefault="00D53786" w:rsidP="00CD1480">
      <w:pPr>
        <w:widowControl/>
        <w:autoSpaceDE/>
        <w:autoSpaceDN/>
        <w:adjustRightInd/>
        <w:ind w:firstLine="567"/>
        <w:jc w:val="both"/>
        <w:rPr>
          <w:color w:val="000000"/>
          <w:sz w:val="24"/>
          <w:szCs w:val="24"/>
        </w:rPr>
      </w:pPr>
    </w:p>
    <w:p w14:paraId="4CAF3543" w14:textId="77777777" w:rsidR="00690317" w:rsidRDefault="00690317" w:rsidP="00690317">
      <w:pPr>
        <w:jc w:val="both"/>
        <w:rPr>
          <w:b/>
          <w:color w:val="000000"/>
          <w:sz w:val="24"/>
          <w:szCs w:val="24"/>
        </w:rPr>
      </w:pPr>
    </w:p>
    <w:p w14:paraId="34416DEE" w14:textId="484A1107" w:rsidR="00874B45" w:rsidRPr="00172081" w:rsidRDefault="006638F0" w:rsidP="001E111F">
      <w:pPr>
        <w:pStyle w:val="Pagrindinistekstas"/>
        <w:rPr>
          <w:bCs/>
          <w:szCs w:val="24"/>
        </w:rPr>
      </w:pPr>
      <w:r w:rsidRPr="00172081">
        <w:rPr>
          <w:bCs/>
          <w:szCs w:val="24"/>
        </w:rPr>
        <w:t xml:space="preserve">Posėdžio pirmininkas </w:t>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005F1238" w:rsidRPr="00172081">
        <w:rPr>
          <w:bCs/>
          <w:szCs w:val="24"/>
        </w:rPr>
        <w:t>Vaidas Venckus</w:t>
      </w:r>
    </w:p>
    <w:p w14:paraId="4D231F19" w14:textId="77777777" w:rsidR="001A6B9E" w:rsidRPr="00172081" w:rsidRDefault="001A6B9E" w:rsidP="001E111F">
      <w:pPr>
        <w:pStyle w:val="Pagrindinistekstas"/>
        <w:rPr>
          <w:bCs/>
          <w:szCs w:val="24"/>
        </w:rPr>
      </w:pPr>
    </w:p>
    <w:p w14:paraId="14413C7E" w14:textId="77777777" w:rsidR="009A77DD" w:rsidRPr="00172081" w:rsidRDefault="009A77DD" w:rsidP="001E111F">
      <w:pPr>
        <w:pStyle w:val="Pagrindinistekstas"/>
        <w:rPr>
          <w:bCs/>
          <w:szCs w:val="24"/>
        </w:rPr>
      </w:pPr>
    </w:p>
    <w:p w14:paraId="071554B6" w14:textId="77777777" w:rsidR="006B2988" w:rsidRPr="00172081" w:rsidRDefault="006638F0" w:rsidP="001E111F">
      <w:pPr>
        <w:pStyle w:val="Pagrindinistekstas"/>
        <w:rPr>
          <w:bCs/>
          <w:szCs w:val="24"/>
        </w:rPr>
      </w:pPr>
      <w:r w:rsidRPr="00172081">
        <w:rPr>
          <w:bCs/>
          <w:szCs w:val="24"/>
        </w:rPr>
        <w:t xml:space="preserve">Posėdžio sekretorė </w:t>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t>Ignė Kriščiūnaitė</w:t>
      </w:r>
    </w:p>
    <w:sectPr w:rsidR="006B2988" w:rsidRPr="00172081" w:rsidSect="001967EB">
      <w:headerReference w:type="even" r:id="rId10"/>
      <w:footerReference w:type="default" r:id="rId11"/>
      <w:footerReference w:type="first" r:id="rId12"/>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879C2" w14:textId="77777777" w:rsidR="001E7A48" w:rsidRDefault="001E7A48" w:rsidP="00E768AA">
      <w:r>
        <w:separator/>
      </w:r>
    </w:p>
  </w:endnote>
  <w:endnote w:type="continuationSeparator" w:id="0">
    <w:p w14:paraId="2BAF2931" w14:textId="77777777" w:rsidR="001E7A48" w:rsidRDefault="001E7A48"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47A8F" w14:textId="77777777" w:rsidR="001E7A48" w:rsidRDefault="001E7A48" w:rsidP="00E768AA">
      <w:r>
        <w:separator/>
      </w:r>
    </w:p>
  </w:footnote>
  <w:footnote w:type="continuationSeparator" w:id="0">
    <w:p w14:paraId="09390132" w14:textId="77777777" w:rsidR="001E7A48" w:rsidRDefault="001E7A48"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0D771C0"/>
    <w:multiLevelType w:val="hybridMultilevel"/>
    <w:tmpl w:val="E4AE67F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80F5ACC"/>
    <w:multiLevelType w:val="hybridMultilevel"/>
    <w:tmpl w:val="8F2E5100"/>
    <w:lvl w:ilvl="0" w:tplc="829402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B90A39"/>
    <w:multiLevelType w:val="hybridMultilevel"/>
    <w:tmpl w:val="D2E4057A"/>
    <w:lvl w:ilvl="0" w:tplc="86726042">
      <w:start w:val="1"/>
      <w:numFmt w:val="bullet"/>
      <w:lvlText w:val=" "/>
      <w:lvlJc w:val="left"/>
      <w:pPr>
        <w:tabs>
          <w:tab w:val="num" w:pos="720"/>
        </w:tabs>
        <w:ind w:left="720" w:hanging="360"/>
      </w:pPr>
      <w:rPr>
        <w:rFonts w:ascii="Calibri" w:hAnsi="Calibri" w:hint="default"/>
      </w:rPr>
    </w:lvl>
    <w:lvl w:ilvl="1" w:tplc="462676AA" w:tentative="1">
      <w:start w:val="1"/>
      <w:numFmt w:val="bullet"/>
      <w:lvlText w:val=" "/>
      <w:lvlJc w:val="left"/>
      <w:pPr>
        <w:tabs>
          <w:tab w:val="num" w:pos="1440"/>
        </w:tabs>
        <w:ind w:left="1440" w:hanging="360"/>
      </w:pPr>
      <w:rPr>
        <w:rFonts w:ascii="Calibri" w:hAnsi="Calibri" w:hint="default"/>
      </w:rPr>
    </w:lvl>
    <w:lvl w:ilvl="2" w:tplc="E2F8EB56" w:tentative="1">
      <w:start w:val="1"/>
      <w:numFmt w:val="bullet"/>
      <w:lvlText w:val=" "/>
      <w:lvlJc w:val="left"/>
      <w:pPr>
        <w:tabs>
          <w:tab w:val="num" w:pos="2160"/>
        </w:tabs>
        <w:ind w:left="2160" w:hanging="360"/>
      </w:pPr>
      <w:rPr>
        <w:rFonts w:ascii="Calibri" w:hAnsi="Calibri" w:hint="default"/>
      </w:rPr>
    </w:lvl>
    <w:lvl w:ilvl="3" w:tplc="CAC80558" w:tentative="1">
      <w:start w:val="1"/>
      <w:numFmt w:val="bullet"/>
      <w:lvlText w:val=" "/>
      <w:lvlJc w:val="left"/>
      <w:pPr>
        <w:tabs>
          <w:tab w:val="num" w:pos="2880"/>
        </w:tabs>
        <w:ind w:left="2880" w:hanging="360"/>
      </w:pPr>
      <w:rPr>
        <w:rFonts w:ascii="Calibri" w:hAnsi="Calibri" w:hint="default"/>
      </w:rPr>
    </w:lvl>
    <w:lvl w:ilvl="4" w:tplc="7382D64E" w:tentative="1">
      <w:start w:val="1"/>
      <w:numFmt w:val="bullet"/>
      <w:lvlText w:val=" "/>
      <w:lvlJc w:val="left"/>
      <w:pPr>
        <w:tabs>
          <w:tab w:val="num" w:pos="3600"/>
        </w:tabs>
        <w:ind w:left="3600" w:hanging="360"/>
      </w:pPr>
      <w:rPr>
        <w:rFonts w:ascii="Calibri" w:hAnsi="Calibri" w:hint="default"/>
      </w:rPr>
    </w:lvl>
    <w:lvl w:ilvl="5" w:tplc="305ED3D0" w:tentative="1">
      <w:start w:val="1"/>
      <w:numFmt w:val="bullet"/>
      <w:lvlText w:val=" "/>
      <w:lvlJc w:val="left"/>
      <w:pPr>
        <w:tabs>
          <w:tab w:val="num" w:pos="4320"/>
        </w:tabs>
        <w:ind w:left="4320" w:hanging="360"/>
      </w:pPr>
      <w:rPr>
        <w:rFonts w:ascii="Calibri" w:hAnsi="Calibri" w:hint="default"/>
      </w:rPr>
    </w:lvl>
    <w:lvl w:ilvl="6" w:tplc="91481B8C" w:tentative="1">
      <w:start w:val="1"/>
      <w:numFmt w:val="bullet"/>
      <w:lvlText w:val=" "/>
      <w:lvlJc w:val="left"/>
      <w:pPr>
        <w:tabs>
          <w:tab w:val="num" w:pos="5040"/>
        </w:tabs>
        <w:ind w:left="5040" w:hanging="360"/>
      </w:pPr>
      <w:rPr>
        <w:rFonts w:ascii="Calibri" w:hAnsi="Calibri" w:hint="default"/>
      </w:rPr>
    </w:lvl>
    <w:lvl w:ilvl="7" w:tplc="3B8CD18E" w:tentative="1">
      <w:start w:val="1"/>
      <w:numFmt w:val="bullet"/>
      <w:lvlText w:val=" "/>
      <w:lvlJc w:val="left"/>
      <w:pPr>
        <w:tabs>
          <w:tab w:val="num" w:pos="5760"/>
        </w:tabs>
        <w:ind w:left="5760" w:hanging="360"/>
      </w:pPr>
      <w:rPr>
        <w:rFonts w:ascii="Calibri" w:hAnsi="Calibri" w:hint="default"/>
      </w:rPr>
    </w:lvl>
    <w:lvl w:ilvl="8" w:tplc="C7324558"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16DB7AC3"/>
    <w:multiLevelType w:val="hybridMultilevel"/>
    <w:tmpl w:val="CD888000"/>
    <w:lvl w:ilvl="0" w:tplc="0E4A857E">
      <w:start w:val="1"/>
      <w:numFmt w:val="bullet"/>
      <w:lvlText w:val=" "/>
      <w:lvlJc w:val="left"/>
      <w:pPr>
        <w:tabs>
          <w:tab w:val="num" w:pos="720"/>
        </w:tabs>
        <w:ind w:left="720" w:hanging="360"/>
      </w:pPr>
      <w:rPr>
        <w:rFonts w:ascii="Calibri" w:hAnsi="Calibri" w:hint="default"/>
      </w:rPr>
    </w:lvl>
    <w:lvl w:ilvl="1" w:tplc="AFF036A6" w:tentative="1">
      <w:start w:val="1"/>
      <w:numFmt w:val="bullet"/>
      <w:lvlText w:val=" "/>
      <w:lvlJc w:val="left"/>
      <w:pPr>
        <w:tabs>
          <w:tab w:val="num" w:pos="1440"/>
        </w:tabs>
        <w:ind w:left="1440" w:hanging="360"/>
      </w:pPr>
      <w:rPr>
        <w:rFonts w:ascii="Calibri" w:hAnsi="Calibri" w:hint="default"/>
      </w:rPr>
    </w:lvl>
    <w:lvl w:ilvl="2" w:tplc="0E4E36DA" w:tentative="1">
      <w:start w:val="1"/>
      <w:numFmt w:val="bullet"/>
      <w:lvlText w:val=" "/>
      <w:lvlJc w:val="left"/>
      <w:pPr>
        <w:tabs>
          <w:tab w:val="num" w:pos="2160"/>
        </w:tabs>
        <w:ind w:left="2160" w:hanging="360"/>
      </w:pPr>
      <w:rPr>
        <w:rFonts w:ascii="Calibri" w:hAnsi="Calibri" w:hint="default"/>
      </w:rPr>
    </w:lvl>
    <w:lvl w:ilvl="3" w:tplc="C400E108" w:tentative="1">
      <w:start w:val="1"/>
      <w:numFmt w:val="bullet"/>
      <w:lvlText w:val=" "/>
      <w:lvlJc w:val="left"/>
      <w:pPr>
        <w:tabs>
          <w:tab w:val="num" w:pos="2880"/>
        </w:tabs>
        <w:ind w:left="2880" w:hanging="360"/>
      </w:pPr>
      <w:rPr>
        <w:rFonts w:ascii="Calibri" w:hAnsi="Calibri" w:hint="default"/>
      </w:rPr>
    </w:lvl>
    <w:lvl w:ilvl="4" w:tplc="6BCA9170" w:tentative="1">
      <w:start w:val="1"/>
      <w:numFmt w:val="bullet"/>
      <w:lvlText w:val=" "/>
      <w:lvlJc w:val="left"/>
      <w:pPr>
        <w:tabs>
          <w:tab w:val="num" w:pos="3600"/>
        </w:tabs>
        <w:ind w:left="3600" w:hanging="360"/>
      </w:pPr>
      <w:rPr>
        <w:rFonts w:ascii="Calibri" w:hAnsi="Calibri" w:hint="default"/>
      </w:rPr>
    </w:lvl>
    <w:lvl w:ilvl="5" w:tplc="F1C0F352" w:tentative="1">
      <w:start w:val="1"/>
      <w:numFmt w:val="bullet"/>
      <w:lvlText w:val=" "/>
      <w:lvlJc w:val="left"/>
      <w:pPr>
        <w:tabs>
          <w:tab w:val="num" w:pos="4320"/>
        </w:tabs>
        <w:ind w:left="4320" w:hanging="360"/>
      </w:pPr>
      <w:rPr>
        <w:rFonts w:ascii="Calibri" w:hAnsi="Calibri" w:hint="default"/>
      </w:rPr>
    </w:lvl>
    <w:lvl w:ilvl="6" w:tplc="3E28F93A" w:tentative="1">
      <w:start w:val="1"/>
      <w:numFmt w:val="bullet"/>
      <w:lvlText w:val=" "/>
      <w:lvlJc w:val="left"/>
      <w:pPr>
        <w:tabs>
          <w:tab w:val="num" w:pos="5040"/>
        </w:tabs>
        <w:ind w:left="5040" w:hanging="360"/>
      </w:pPr>
      <w:rPr>
        <w:rFonts w:ascii="Calibri" w:hAnsi="Calibri" w:hint="default"/>
      </w:rPr>
    </w:lvl>
    <w:lvl w:ilvl="7" w:tplc="C860A132" w:tentative="1">
      <w:start w:val="1"/>
      <w:numFmt w:val="bullet"/>
      <w:lvlText w:val=" "/>
      <w:lvlJc w:val="left"/>
      <w:pPr>
        <w:tabs>
          <w:tab w:val="num" w:pos="5760"/>
        </w:tabs>
        <w:ind w:left="5760" w:hanging="360"/>
      </w:pPr>
      <w:rPr>
        <w:rFonts w:ascii="Calibri" w:hAnsi="Calibri" w:hint="default"/>
      </w:rPr>
    </w:lvl>
    <w:lvl w:ilvl="8" w:tplc="6DBA19A4" w:tentative="1">
      <w:start w:val="1"/>
      <w:numFmt w:val="bullet"/>
      <w:lvlText w:val=" "/>
      <w:lvlJc w:val="left"/>
      <w:pPr>
        <w:tabs>
          <w:tab w:val="num" w:pos="6480"/>
        </w:tabs>
        <w:ind w:left="6480" w:hanging="360"/>
      </w:pPr>
      <w:rPr>
        <w:rFonts w:ascii="Calibri" w:hAnsi="Calibri" w:hint="default"/>
      </w:rPr>
    </w:lvl>
  </w:abstractNum>
  <w:abstractNum w:abstractNumId="10"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34C51DB5"/>
    <w:multiLevelType w:val="hybridMultilevel"/>
    <w:tmpl w:val="F26484DA"/>
    <w:lvl w:ilvl="0" w:tplc="0427000F">
      <w:start w:val="1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056891"/>
    <w:multiLevelType w:val="hybridMultilevel"/>
    <w:tmpl w:val="9F8A11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9" w15:restartNumberingAfterBreak="0">
    <w:nsid w:val="41AC1369"/>
    <w:multiLevelType w:val="hybridMultilevel"/>
    <w:tmpl w:val="9B6859E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0"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2"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3"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5"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1442C66"/>
    <w:multiLevelType w:val="hybridMultilevel"/>
    <w:tmpl w:val="DFCEA38A"/>
    <w:lvl w:ilvl="0" w:tplc="7EC25696">
      <w:start w:val="1"/>
      <w:numFmt w:val="bullet"/>
      <w:lvlText w:val=" "/>
      <w:lvlJc w:val="left"/>
      <w:pPr>
        <w:tabs>
          <w:tab w:val="num" w:pos="720"/>
        </w:tabs>
        <w:ind w:left="720" w:hanging="360"/>
      </w:pPr>
      <w:rPr>
        <w:rFonts w:ascii="Calibri" w:hAnsi="Calibri" w:hint="default"/>
      </w:rPr>
    </w:lvl>
    <w:lvl w:ilvl="1" w:tplc="3E465BCA" w:tentative="1">
      <w:start w:val="1"/>
      <w:numFmt w:val="bullet"/>
      <w:lvlText w:val=" "/>
      <w:lvlJc w:val="left"/>
      <w:pPr>
        <w:tabs>
          <w:tab w:val="num" w:pos="1440"/>
        </w:tabs>
        <w:ind w:left="1440" w:hanging="360"/>
      </w:pPr>
      <w:rPr>
        <w:rFonts w:ascii="Calibri" w:hAnsi="Calibri" w:hint="default"/>
      </w:rPr>
    </w:lvl>
    <w:lvl w:ilvl="2" w:tplc="BD920148" w:tentative="1">
      <w:start w:val="1"/>
      <w:numFmt w:val="bullet"/>
      <w:lvlText w:val=" "/>
      <w:lvlJc w:val="left"/>
      <w:pPr>
        <w:tabs>
          <w:tab w:val="num" w:pos="2160"/>
        </w:tabs>
        <w:ind w:left="2160" w:hanging="360"/>
      </w:pPr>
      <w:rPr>
        <w:rFonts w:ascii="Calibri" w:hAnsi="Calibri" w:hint="default"/>
      </w:rPr>
    </w:lvl>
    <w:lvl w:ilvl="3" w:tplc="9F8A1278" w:tentative="1">
      <w:start w:val="1"/>
      <w:numFmt w:val="bullet"/>
      <w:lvlText w:val=" "/>
      <w:lvlJc w:val="left"/>
      <w:pPr>
        <w:tabs>
          <w:tab w:val="num" w:pos="2880"/>
        </w:tabs>
        <w:ind w:left="2880" w:hanging="360"/>
      </w:pPr>
      <w:rPr>
        <w:rFonts w:ascii="Calibri" w:hAnsi="Calibri" w:hint="default"/>
      </w:rPr>
    </w:lvl>
    <w:lvl w:ilvl="4" w:tplc="EA344DC4" w:tentative="1">
      <w:start w:val="1"/>
      <w:numFmt w:val="bullet"/>
      <w:lvlText w:val=" "/>
      <w:lvlJc w:val="left"/>
      <w:pPr>
        <w:tabs>
          <w:tab w:val="num" w:pos="3600"/>
        </w:tabs>
        <w:ind w:left="3600" w:hanging="360"/>
      </w:pPr>
      <w:rPr>
        <w:rFonts w:ascii="Calibri" w:hAnsi="Calibri" w:hint="default"/>
      </w:rPr>
    </w:lvl>
    <w:lvl w:ilvl="5" w:tplc="B142A66A" w:tentative="1">
      <w:start w:val="1"/>
      <w:numFmt w:val="bullet"/>
      <w:lvlText w:val=" "/>
      <w:lvlJc w:val="left"/>
      <w:pPr>
        <w:tabs>
          <w:tab w:val="num" w:pos="4320"/>
        </w:tabs>
        <w:ind w:left="4320" w:hanging="360"/>
      </w:pPr>
      <w:rPr>
        <w:rFonts w:ascii="Calibri" w:hAnsi="Calibri" w:hint="default"/>
      </w:rPr>
    </w:lvl>
    <w:lvl w:ilvl="6" w:tplc="B9D600EA" w:tentative="1">
      <w:start w:val="1"/>
      <w:numFmt w:val="bullet"/>
      <w:lvlText w:val=" "/>
      <w:lvlJc w:val="left"/>
      <w:pPr>
        <w:tabs>
          <w:tab w:val="num" w:pos="5040"/>
        </w:tabs>
        <w:ind w:left="5040" w:hanging="360"/>
      </w:pPr>
      <w:rPr>
        <w:rFonts w:ascii="Calibri" w:hAnsi="Calibri" w:hint="default"/>
      </w:rPr>
    </w:lvl>
    <w:lvl w:ilvl="7" w:tplc="6304E5F2" w:tentative="1">
      <w:start w:val="1"/>
      <w:numFmt w:val="bullet"/>
      <w:lvlText w:val=" "/>
      <w:lvlJc w:val="left"/>
      <w:pPr>
        <w:tabs>
          <w:tab w:val="num" w:pos="5760"/>
        </w:tabs>
        <w:ind w:left="5760" w:hanging="360"/>
      </w:pPr>
      <w:rPr>
        <w:rFonts w:ascii="Calibri" w:hAnsi="Calibri" w:hint="default"/>
      </w:rPr>
    </w:lvl>
    <w:lvl w:ilvl="8" w:tplc="0358B658" w:tentative="1">
      <w:start w:val="1"/>
      <w:numFmt w:val="bullet"/>
      <w:lvlText w:val=" "/>
      <w:lvlJc w:val="left"/>
      <w:pPr>
        <w:tabs>
          <w:tab w:val="num" w:pos="6480"/>
        </w:tabs>
        <w:ind w:left="6480" w:hanging="360"/>
      </w:pPr>
      <w:rPr>
        <w:rFonts w:ascii="Calibri" w:hAnsi="Calibri" w:hint="default"/>
      </w:rPr>
    </w:lvl>
  </w:abstractNum>
  <w:abstractNum w:abstractNumId="27"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8" w15:restartNumberingAfterBreak="0">
    <w:nsid w:val="66EC3D62"/>
    <w:multiLevelType w:val="hybridMultilevel"/>
    <w:tmpl w:val="1BF4B07C"/>
    <w:lvl w:ilvl="0" w:tplc="FDAC3E86">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9" w15:restartNumberingAfterBreak="0">
    <w:nsid w:val="683214F0"/>
    <w:multiLevelType w:val="hybridMultilevel"/>
    <w:tmpl w:val="ED92B450"/>
    <w:lvl w:ilvl="0" w:tplc="D81404BA">
      <w:start w:val="7"/>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E5F783E"/>
    <w:multiLevelType w:val="hybridMultilevel"/>
    <w:tmpl w:val="52722F96"/>
    <w:lvl w:ilvl="0" w:tplc="0427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1" w15:restartNumberingAfterBreak="0">
    <w:nsid w:val="7195434E"/>
    <w:multiLevelType w:val="hybridMultilevel"/>
    <w:tmpl w:val="A11EAD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2" w15:restartNumberingAfterBreak="0">
    <w:nsid w:val="73B9415B"/>
    <w:multiLevelType w:val="hybridMultilevel"/>
    <w:tmpl w:val="1EF2699A"/>
    <w:lvl w:ilvl="0" w:tplc="9008EEAC">
      <w:start w:val="1"/>
      <w:numFmt w:val="bullet"/>
      <w:lvlText w:val=" "/>
      <w:lvlJc w:val="left"/>
      <w:pPr>
        <w:tabs>
          <w:tab w:val="num" w:pos="720"/>
        </w:tabs>
        <w:ind w:left="720" w:hanging="360"/>
      </w:pPr>
      <w:rPr>
        <w:rFonts w:ascii="Calibri" w:hAnsi="Calibri" w:hint="default"/>
      </w:rPr>
    </w:lvl>
    <w:lvl w:ilvl="1" w:tplc="BF8E4BAA" w:tentative="1">
      <w:start w:val="1"/>
      <w:numFmt w:val="bullet"/>
      <w:lvlText w:val=" "/>
      <w:lvlJc w:val="left"/>
      <w:pPr>
        <w:tabs>
          <w:tab w:val="num" w:pos="1440"/>
        </w:tabs>
        <w:ind w:left="1440" w:hanging="360"/>
      </w:pPr>
      <w:rPr>
        <w:rFonts w:ascii="Calibri" w:hAnsi="Calibri" w:hint="default"/>
      </w:rPr>
    </w:lvl>
    <w:lvl w:ilvl="2" w:tplc="4AFAB442" w:tentative="1">
      <w:start w:val="1"/>
      <w:numFmt w:val="bullet"/>
      <w:lvlText w:val=" "/>
      <w:lvlJc w:val="left"/>
      <w:pPr>
        <w:tabs>
          <w:tab w:val="num" w:pos="2160"/>
        </w:tabs>
        <w:ind w:left="2160" w:hanging="360"/>
      </w:pPr>
      <w:rPr>
        <w:rFonts w:ascii="Calibri" w:hAnsi="Calibri" w:hint="default"/>
      </w:rPr>
    </w:lvl>
    <w:lvl w:ilvl="3" w:tplc="D924F8EE" w:tentative="1">
      <w:start w:val="1"/>
      <w:numFmt w:val="bullet"/>
      <w:lvlText w:val=" "/>
      <w:lvlJc w:val="left"/>
      <w:pPr>
        <w:tabs>
          <w:tab w:val="num" w:pos="2880"/>
        </w:tabs>
        <w:ind w:left="2880" w:hanging="360"/>
      </w:pPr>
      <w:rPr>
        <w:rFonts w:ascii="Calibri" w:hAnsi="Calibri" w:hint="default"/>
      </w:rPr>
    </w:lvl>
    <w:lvl w:ilvl="4" w:tplc="7BC011A6" w:tentative="1">
      <w:start w:val="1"/>
      <w:numFmt w:val="bullet"/>
      <w:lvlText w:val=" "/>
      <w:lvlJc w:val="left"/>
      <w:pPr>
        <w:tabs>
          <w:tab w:val="num" w:pos="3600"/>
        </w:tabs>
        <w:ind w:left="3600" w:hanging="360"/>
      </w:pPr>
      <w:rPr>
        <w:rFonts w:ascii="Calibri" w:hAnsi="Calibri" w:hint="default"/>
      </w:rPr>
    </w:lvl>
    <w:lvl w:ilvl="5" w:tplc="611E2F3A" w:tentative="1">
      <w:start w:val="1"/>
      <w:numFmt w:val="bullet"/>
      <w:lvlText w:val=" "/>
      <w:lvlJc w:val="left"/>
      <w:pPr>
        <w:tabs>
          <w:tab w:val="num" w:pos="4320"/>
        </w:tabs>
        <w:ind w:left="4320" w:hanging="360"/>
      </w:pPr>
      <w:rPr>
        <w:rFonts w:ascii="Calibri" w:hAnsi="Calibri" w:hint="default"/>
      </w:rPr>
    </w:lvl>
    <w:lvl w:ilvl="6" w:tplc="18E2F622" w:tentative="1">
      <w:start w:val="1"/>
      <w:numFmt w:val="bullet"/>
      <w:lvlText w:val=" "/>
      <w:lvlJc w:val="left"/>
      <w:pPr>
        <w:tabs>
          <w:tab w:val="num" w:pos="5040"/>
        </w:tabs>
        <w:ind w:left="5040" w:hanging="360"/>
      </w:pPr>
      <w:rPr>
        <w:rFonts w:ascii="Calibri" w:hAnsi="Calibri" w:hint="default"/>
      </w:rPr>
    </w:lvl>
    <w:lvl w:ilvl="7" w:tplc="2B92CFF2" w:tentative="1">
      <w:start w:val="1"/>
      <w:numFmt w:val="bullet"/>
      <w:lvlText w:val=" "/>
      <w:lvlJc w:val="left"/>
      <w:pPr>
        <w:tabs>
          <w:tab w:val="num" w:pos="5760"/>
        </w:tabs>
        <w:ind w:left="5760" w:hanging="360"/>
      </w:pPr>
      <w:rPr>
        <w:rFonts w:ascii="Calibri" w:hAnsi="Calibri" w:hint="default"/>
      </w:rPr>
    </w:lvl>
    <w:lvl w:ilvl="8" w:tplc="F8D0E886" w:tentative="1">
      <w:start w:val="1"/>
      <w:numFmt w:val="bullet"/>
      <w:lvlText w:val=" "/>
      <w:lvlJc w:val="left"/>
      <w:pPr>
        <w:tabs>
          <w:tab w:val="num" w:pos="6480"/>
        </w:tabs>
        <w:ind w:left="6480" w:hanging="360"/>
      </w:pPr>
      <w:rPr>
        <w:rFonts w:ascii="Calibri" w:hAnsi="Calibri" w:hint="default"/>
      </w:rPr>
    </w:lvl>
  </w:abstractNum>
  <w:abstractNum w:abstractNumId="33" w15:restartNumberingAfterBreak="0">
    <w:nsid w:val="7698713A"/>
    <w:multiLevelType w:val="multilevel"/>
    <w:tmpl w:val="0E0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35"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6"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557801">
    <w:abstractNumId w:val="5"/>
  </w:num>
  <w:num w:numId="2" w16cid:durableId="315456766">
    <w:abstractNumId w:val="34"/>
  </w:num>
  <w:num w:numId="3" w16cid:durableId="1115292069">
    <w:abstractNumId w:val="24"/>
  </w:num>
  <w:num w:numId="4" w16cid:durableId="2112043861">
    <w:abstractNumId w:val="14"/>
  </w:num>
  <w:num w:numId="5" w16cid:durableId="2094351694">
    <w:abstractNumId w:val="7"/>
  </w:num>
  <w:num w:numId="6" w16cid:durableId="1599483887">
    <w:abstractNumId w:val="21"/>
  </w:num>
  <w:num w:numId="7" w16cid:durableId="2365969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11"/>
  </w:num>
  <w:num w:numId="10" w16cid:durableId="165705584">
    <w:abstractNumId w:val="35"/>
  </w:num>
  <w:num w:numId="11" w16cid:durableId="85198351">
    <w:abstractNumId w:val="13"/>
  </w:num>
  <w:num w:numId="12" w16cid:durableId="1237281379">
    <w:abstractNumId w:val="16"/>
  </w:num>
  <w:num w:numId="13" w16cid:durableId="2030712215">
    <w:abstractNumId w:val="1"/>
  </w:num>
  <w:num w:numId="14" w16cid:durableId="1687901781">
    <w:abstractNumId w:val="6"/>
  </w:num>
  <w:num w:numId="15" w16cid:durableId="228152592">
    <w:abstractNumId w:val="15"/>
  </w:num>
  <w:num w:numId="16" w16cid:durableId="1711296039">
    <w:abstractNumId w:val="29"/>
  </w:num>
  <w:num w:numId="17" w16cid:durableId="1648318510">
    <w:abstractNumId w:val="36"/>
  </w:num>
  <w:num w:numId="18" w16cid:durableId="1707946686">
    <w:abstractNumId w:val="27"/>
  </w:num>
  <w:num w:numId="19" w16cid:durableId="2035494928">
    <w:abstractNumId w:val="20"/>
  </w:num>
  <w:num w:numId="20" w16cid:durableId="3167630">
    <w:abstractNumId w:val="3"/>
  </w:num>
  <w:num w:numId="21" w16cid:durableId="510996841">
    <w:abstractNumId w:val="12"/>
  </w:num>
  <w:num w:numId="22" w16cid:durableId="3056651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6779534">
    <w:abstractNumId w:val="18"/>
  </w:num>
  <w:num w:numId="24" w16cid:durableId="649021886">
    <w:abstractNumId w:val="19"/>
  </w:num>
  <w:num w:numId="25" w16cid:durableId="1031540307">
    <w:abstractNumId w:val="30"/>
  </w:num>
  <w:num w:numId="26" w16cid:durableId="39594171">
    <w:abstractNumId w:val="28"/>
  </w:num>
  <w:num w:numId="27" w16cid:durableId="713893097">
    <w:abstractNumId w:val="4"/>
  </w:num>
  <w:num w:numId="28" w16cid:durableId="137571804">
    <w:abstractNumId w:val="32"/>
  </w:num>
  <w:num w:numId="29" w16cid:durableId="269901763">
    <w:abstractNumId w:val="9"/>
  </w:num>
  <w:num w:numId="30" w16cid:durableId="1612589421">
    <w:abstractNumId w:val="26"/>
  </w:num>
  <w:num w:numId="31" w16cid:durableId="1739399394">
    <w:abstractNumId w:val="8"/>
  </w:num>
  <w:num w:numId="32" w16cid:durableId="2054689128">
    <w:abstractNumId w:val="33"/>
  </w:num>
  <w:num w:numId="33" w16cid:durableId="1868255160">
    <w:abstractNumId w:val="2"/>
  </w:num>
  <w:num w:numId="34" w16cid:durableId="1406877007">
    <w:abstractNumId w:val="23"/>
  </w:num>
  <w:num w:numId="35" w16cid:durableId="4827392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5489947">
    <w:abstractNumId w:val="10"/>
  </w:num>
  <w:num w:numId="37" w16cid:durableId="2146700666">
    <w:abstractNumId w:val="25"/>
  </w:num>
  <w:num w:numId="38" w16cid:durableId="1506936738">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5902"/>
    <w:rsid w:val="00006E23"/>
    <w:rsid w:val="00006F16"/>
    <w:rsid w:val="00007A26"/>
    <w:rsid w:val="00011251"/>
    <w:rsid w:val="00011287"/>
    <w:rsid w:val="00011309"/>
    <w:rsid w:val="00011DC6"/>
    <w:rsid w:val="00011E25"/>
    <w:rsid w:val="00011ED3"/>
    <w:rsid w:val="00011F61"/>
    <w:rsid w:val="000122CA"/>
    <w:rsid w:val="000124DA"/>
    <w:rsid w:val="000125D4"/>
    <w:rsid w:val="00012A57"/>
    <w:rsid w:val="00012A98"/>
    <w:rsid w:val="00012B2F"/>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1F"/>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1928"/>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2EAE"/>
    <w:rsid w:val="00043561"/>
    <w:rsid w:val="00043570"/>
    <w:rsid w:val="00043BBF"/>
    <w:rsid w:val="0004406C"/>
    <w:rsid w:val="000441AB"/>
    <w:rsid w:val="000441B5"/>
    <w:rsid w:val="000441FE"/>
    <w:rsid w:val="000444A5"/>
    <w:rsid w:val="000449BB"/>
    <w:rsid w:val="00044F69"/>
    <w:rsid w:val="00045085"/>
    <w:rsid w:val="000455B9"/>
    <w:rsid w:val="00045D4E"/>
    <w:rsid w:val="00046BF8"/>
    <w:rsid w:val="00047995"/>
    <w:rsid w:val="00047E11"/>
    <w:rsid w:val="000509DB"/>
    <w:rsid w:val="00050E67"/>
    <w:rsid w:val="0005106E"/>
    <w:rsid w:val="0005176B"/>
    <w:rsid w:val="00053B09"/>
    <w:rsid w:val="00053EF1"/>
    <w:rsid w:val="000548C2"/>
    <w:rsid w:val="00054D63"/>
    <w:rsid w:val="00055497"/>
    <w:rsid w:val="000555EE"/>
    <w:rsid w:val="000557A0"/>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2D8"/>
    <w:rsid w:val="00063A5F"/>
    <w:rsid w:val="0006418B"/>
    <w:rsid w:val="00064A80"/>
    <w:rsid w:val="00064E58"/>
    <w:rsid w:val="00065786"/>
    <w:rsid w:val="00065B94"/>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549D"/>
    <w:rsid w:val="000864E7"/>
    <w:rsid w:val="00086A9F"/>
    <w:rsid w:val="00086AF0"/>
    <w:rsid w:val="00086F5C"/>
    <w:rsid w:val="00087054"/>
    <w:rsid w:val="00087A76"/>
    <w:rsid w:val="00087C05"/>
    <w:rsid w:val="0009030B"/>
    <w:rsid w:val="000903F0"/>
    <w:rsid w:val="00090D0C"/>
    <w:rsid w:val="00090DDF"/>
    <w:rsid w:val="000912DB"/>
    <w:rsid w:val="00091840"/>
    <w:rsid w:val="00091A9D"/>
    <w:rsid w:val="00091F6F"/>
    <w:rsid w:val="000927B4"/>
    <w:rsid w:val="0009296D"/>
    <w:rsid w:val="00092A88"/>
    <w:rsid w:val="00092CAA"/>
    <w:rsid w:val="0009392E"/>
    <w:rsid w:val="00093BDE"/>
    <w:rsid w:val="000944F6"/>
    <w:rsid w:val="00094690"/>
    <w:rsid w:val="00094B82"/>
    <w:rsid w:val="00095250"/>
    <w:rsid w:val="00095506"/>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58C"/>
    <w:rsid w:val="000A2E85"/>
    <w:rsid w:val="000A30D2"/>
    <w:rsid w:val="000A4B2B"/>
    <w:rsid w:val="000A5209"/>
    <w:rsid w:val="000A59F4"/>
    <w:rsid w:val="000A5A0A"/>
    <w:rsid w:val="000A5AFE"/>
    <w:rsid w:val="000A6635"/>
    <w:rsid w:val="000A6950"/>
    <w:rsid w:val="000A6D18"/>
    <w:rsid w:val="000A7126"/>
    <w:rsid w:val="000A77E1"/>
    <w:rsid w:val="000B01FA"/>
    <w:rsid w:val="000B08EC"/>
    <w:rsid w:val="000B145E"/>
    <w:rsid w:val="000B1D6B"/>
    <w:rsid w:val="000B2AD9"/>
    <w:rsid w:val="000B36CA"/>
    <w:rsid w:val="000B3B6F"/>
    <w:rsid w:val="000B3D50"/>
    <w:rsid w:val="000B4BC7"/>
    <w:rsid w:val="000B4E92"/>
    <w:rsid w:val="000B4FA6"/>
    <w:rsid w:val="000B5AD6"/>
    <w:rsid w:val="000B60F9"/>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C7C81"/>
    <w:rsid w:val="000D0F46"/>
    <w:rsid w:val="000D1007"/>
    <w:rsid w:val="000D109A"/>
    <w:rsid w:val="000D1734"/>
    <w:rsid w:val="000D1C66"/>
    <w:rsid w:val="000D20C7"/>
    <w:rsid w:val="000D24CE"/>
    <w:rsid w:val="000D2778"/>
    <w:rsid w:val="000D2B59"/>
    <w:rsid w:val="000D330D"/>
    <w:rsid w:val="000D370F"/>
    <w:rsid w:val="000D3F93"/>
    <w:rsid w:val="000D4345"/>
    <w:rsid w:val="000D4435"/>
    <w:rsid w:val="000D4D25"/>
    <w:rsid w:val="000D5112"/>
    <w:rsid w:val="000D5129"/>
    <w:rsid w:val="000D5211"/>
    <w:rsid w:val="000D52DA"/>
    <w:rsid w:val="000D534B"/>
    <w:rsid w:val="000D5DF9"/>
    <w:rsid w:val="000D63EA"/>
    <w:rsid w:val="000D729A"/>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6C0A"/>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1A"/>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15"/>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84C"/>
    <w:rsid w:val="001401BC"/>
    <w:rsid w:val="00140328"/>
    <w:rsid w:val="001405E1"/>
    <w:rsid w:val="00140831"/>
    <w:rsid w:val="001410A9"/>
    <w:rsid w:val="00141293"/>
    <w:rsid w:val="001416D4"/>
    <w:rsid w:val="00141926"/>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1657"/>
    <w:rsid w:val="00162A32"/>
    <w:rsid w:val="00162C26"/>
    <w:rsid w:val="0016342A"/>
    <w:rsid w:val="001640EE"/>
    <w:rsid w:val="00164203"/>
    <w:rsid w:val="00164CFE"/>
    <w:rsid w:val="00165090"/>
    <w:rsid w:val="001655D2"/>
    <w:rsid w:val="00165866"/>
    <w:rsid w:val="00165FD3"/>
    <w:rsid w:val="00166137"/>
    <w:rsid w:val="00166773"/>
    <w:rsid w:val="00166975"/>
    <w:rsid w:val="00166B99"/>
    <w:rsid w:val="00166E4C"/>
    <w:rsid w:val="0016724C"/>
    <w:rsid w:val="00167343"/>
    <w:rsid w:val="0016758F"/>
    <w:rsid w:val="00167EF1"/>
    <w:rsid w:val="00167F66"/>
    <w:rsid w:val="00170326"/>
    <w:rsid w:val="00170DDE"/>
    <w:rsid w:val="00170FC6"/>
    <w:rsid w:val="001719B0"/>
    <w:rsid w:val="00172081"/>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308"/>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F8A"/>
    <w:rsid w:val="001A11F4"/>
    <w:rsid w:val="001A175A"/>
    <w:rsid w:val="001A21A8"/>
    <w:rsid w:val="001A2D65"/>
    <w:rsid w:val="001A30B8"/>
    <w:rsid w:val="001A360F"/>
    <w:rsid w:val="001A3698"/>
    <w:rsid w:val="001A3E04"/>
    <w:rsid w:val="001A4000"/>
    <w:rsid w:val="001A43CE"/>
    <w:rsid w:val="001A5B59"/>
    <w:rsid w:val="001A5BEE"/>
    <w:rsid w:val="001A643A"/>
    <w:rsid w:val="001A6B9E"/>
    <w:rsid w:val="001A6E53"/>
    <w:rsid w:val="001B0675"/>
    <w:rsid w:val="001B09C8"/>
    <w:rsid w:val="001B0B77"/>
    <w:rsid w:val="001B1C2F"/>
    <w:rsid w:val="001B4419"/>
    <w:rsid w:val="001B48DC"/>
    <w:rsid w:val="001B5BCF"/>
    <w:rsid w:val="001B6008"/>
    <w:rsid w:val="001B62C7"/>
    <w:rsid w:val="001B70DD"/>
    <w:rsid w:val="001B7450"/>
    <w:rsid w:val="001B7689"/>
    <w:rsid w:val="001B780D"/>
    <w:rsid w:val="001B792C"/>
    <w:rsid w:val="001B7AD8"/>
    <w:rsid w:val="001B7D11"/>
    <w:rsid w:val="001C0078"/>
    <w:rsid w:val="001C00A7"/>
    <w:rsid w:val="001C0515"/>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3330"/>
    <w:rsid w:val="001D4259"/>
    <w:rsid w:val="001D45CF"/>
    <w:rsid w:val="001D4A70"/>
    <w:rsid w:val="001D53D0"/>
    <w:rsid w:val="001D5C29"/>
    <w:rsid w:val="001D5D25"/>
    <w:rsid w:val="001D6028"/>
    <w:rsid w:val="001D6C59"/>
    <w:rsid w:val="001D6C96"/>
    <w:rsid w:val="001D6C9C"/>
    <w:rsid w:val="001D742C"/>
    <w:rsid w:val="001D7770"/>
    <w:rsid w:val="001D7BD2"/>
    <w:rsid w:val="001E029B"/>
    <w:rsid w:val="001E111F"/>
    <w:rsid w:val="001E11C3"/>
    <w:rsid w:val="001E1C49"/>
    <w:rsid w:val="001E1DF0"/>
    <w:rsid w:val="001E1E39"/>
    <w:rsid w:val="001E1F3C"/>
    <w:rsid w:val="001E24F8"/>
    <w:rsid w:val="001E2882"/>
    <w:rsid w:val="001E2A28"/>
    <w:rsid w:val="001E2C2B"/>
    <w:rsid w:val="001E2CAA"/>
    <w:rsid w:val="001E3338"/>
    <w:rsid w:val="001E3B5F"/>
    <w:rsid w:val="001E4BC3"/>
    <w:rsid w:val="001E5049"/>
    <w:rsid w:val="001E59DB"/>
    <w:rsid w:val="001E64DE"/>
    <w:rsid w:val="001E65A3"/>
    <w:rsid w:val="001E6E45"/>
    <w:rsid w:val="001E7598"/>
    <w:rsid w:val="001E7A48"/>
    <w:rsid w:val="001E7B55"/>
    <w:rsid w:val="001E7DA2"/>
    <w:rsid w:val="001F01E9"/>
    <w:rsid w:val="001F08F1"/>
    <w:rsid w:val="001F09EA"/>
    <w:rsid w:val="001F0E0E"/>
    <w:rsid w:val="001F16EC"/>
    <w:rsid w:val="001F192E"/>
    <w:rsid w:val="001F27C5"/>
    <w:rsid w:val="001F3C9D"/>
    <w:rsid w:val="001F3F8A"/>
    <w:rsid w:val="001F411E"/>
    <w:rsid w:val="001F4E0E"/>
    <w:rsid w:val="001F585B"/>
    <w:rsid w:val="001F5F77"/>
    <w:rsid w:val="001F60F8"/>
    <w:rsid w:val="001F63EF"/>
    <w:rsid w:val="001F6693"/>
    <w:rsid w:val="001F6702"/>
    <w:rsid w:val="001F68E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B00"/>
    <w:rsid w:val="00231DC2"/>
    <w:rsid w:val="00231E31"/>
    <w:rsid w:val="00232171"/>
    <w:rsid w:val="00232869"/>
    <w:rsid w:val="00232E13"/>
    <w:rsid w:val="00232FFA"/>
    <w:rsid w:val="002332B8"/>
    <w:rsid w:val="00233822"/>
    <w:rsid w:val="00233937"/>
    <w:rsid w:val="00233C99"/>
    <w:rsid w:val="00233CF3"/>
    <w:rsid w:val="00233ECC"/>
    <w:rsid w:val="00234187"/>
    <w:rsid w:val="002342CD"/>
    <w:rsid w:val="00234CAF"/>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5A"/>
    <w:rsid w:val="00242ABB"/>
    <w:rsid w:val="00242EB0"/>
    <w:rsid w:val="0024373D"/>
    <w:rsid w:val="002439E8"/>
    <w:rsid w:val="00243B1D"/>
    <w:rsid w:val="00243B7A"/>
    <w:rsid w:val="00243E40"/>
    <w:rsid w:val="0024479E"/>
    <w:rsid w:val="00244896"/>
    <w:rsid w:val="002448C4"/>
    <w:rsid w:val="00244E72"/>
    <w:rsid w:val="00245560"/>
    <w:rsid w:val="00245662"/>
    <w:rsid w:val="002466EE"/>
    <w:rsid w:val="00246A03"/>
    <w:rsid w:val="00246D0E"/>
    <w:rsid w:val="00246E24"/>
    <w:rsid w:val="002472F6"/>
    <w:rsid w:val="00247412"/>
    <w:rsid w:val="00250929"/>
    <w:rsid w:val="00250998"/>
    <w:rsid w:val="00250A0D"/>
    <w:rsid w:val="00250A5F"/>
    <w:rsid w:val="00250B4C"/>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4B2E"/>
    <w:rsid w:val="0026565F"/>
    <w:rsid w:val="00265801"/>
    <w:rsid w:val="00265D6A"/>
    <w:rsid w:val="00266BEE"/>
    <w:rsid w:val="00266C0F"/>
    <w:rsid w:val="00267597"/>
    <w:rsid w:val="00267ADF"/>
    <w:rsid w:val="00267D0D"/>
    <w:rsid w:val="00267EA3"/>
    <w:rsid w:val="0027019A"/>
    <w:rsid w:val="00270306"/>
    <w:rsid w:val="002715CA"/>
    <w:rsid w:val="00271824"/>
    <w:rsid w:val="00271EC6"/>
    <w:rsid w:val="0027240B"/>
    <w:rsid w:val="002729C7"/>
    <w:rsid w:val="0027336A"/>
    <w:rsid w:val="00273D97"/>
    <w:rsid w:val="00273E88"/>
    <w:rsid w:val="0027424A"/>
    <w:rsid w:val="002744A4"/>
    <w:rsid w:val="002744B7"/>
    <w:rsid w:val="002746AB"/>
    <w:rsid w:val="00274CF5"/>
    <w:rsid w:val="00274FFD"/>
    <w:rsid w:val="00275149"/>
    <w:rsid w:val="0027721D"/>
    <w:rsid w:val="00277270"/>
    <w:rsid w:val="002778A1"/>
    <w:rsid w:val="00277D76"/>
    <w:rsid w:val="00280FAE"/>
    <w:rsid w:val="0028108F"/>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6B28"/>
    <w:rsid w:val="00286CF9"/>
    <w:rsid w:val="002871C2"/>
    <w:rsid w:val="00287AC0"/>
    <w:rsid w:val="00287D73"/>
    <w:rsid w:val="00291479"/>
    <w:rsid w:val="0029157F"/>
    <w:rsid w:val="00291818"/>
    <w:rsid w:val="00291A79"/>
    <w:rsid w:val="00291D61"/>
    <w:rsid w:val="00291F0A"/>
    <w:rsid w:val="00292885"/>
    <w:rsid w:val="00292FF7"/>
    <w:rsid w:val="0029391C"/>
    <w:rsid w:val="00295066"/>
    <w:rsid w:val="002952D2"/>
    <w:rsid w:val="00295323"/>
    <w:rsid w:val="00295500"/>
    <w:rsid w:val="0029615F"/>
    <w:rsid w:val="00296D76"/>
    <w:rsid w:val="00296D7A"/>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485A"/>
    <w:rsid w:val="002B628C"/>
    <w:rsid w:val="002B67B5"/>
    <w:rsid w:val="002B6929"/>
    <w:rsid w:val="002B706C"/>
    <w:rsid w:val="002B71A5"/>
    <w:rsid w:val="002B7D78"/>
    <w:rsid w:val="002C06B7"/>
    <w:rsid w:val="002C0E31"/>
    <w:rsid w:val="002C14AD"/>
    <w:rsid w:val="002C15A1"/>
    <w:rsid w:val="002C1B31"/>
    <w:rsid w:val="002C1CB9"/>
    <w:rsid w:val="002C22E4"/>
    <w:rsid w:val="002C2C30"/>
    <w:rsid w:val="002C3503"/>
    <w:rsid w:val="002C4079"/>
    <w:rsid w:val="002C4D81"/>
    <w:rsid w:val="002C63E7"/>
    <w:rsid w:val="002C6D5F"/>
    <w:rsid w:val="002C7023"/>
    <w:rsid w:val="002C74B1"/>
    <w:rsid w:val="002C7A47"/>
    <w:rsid w:val="002C7BE1"/>
    <w:rsid w:val="002C7C8D"/>
    <w:rsid w:val="002C7F57"/>
    <w:rsid w:val="002D02A7"/>
    <w:rsid w:val="002D1029"/>
    <w:rsid w:val="002D27A9"/>
    <w:rsid w:val="002D32A8"/>
    <w:rsid w:val="002D37A5"/>
    <w:rsid w:val="002D3868"/>
    <w:rsid w:val="002D39F2"/>
    <w:rsid w:val="002D40DE"/>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4F9A"/>
    <w:rsid w:val="002E5266"/>
    <w:rsid w:val="002E539B"/>
    <w:rsid w:val="002E5AEE"/>
    <w:rsid w:val="002E5D08"/>
    <w:rsid w:val="002E72BF"/>
    <w:rsid w:val="002E730E"/>
    <w:rsid w:val="002E769F"/>
    <w:rsid w:val="002E79B2"/>
    <w:rsid w:val="002F0F21"/>
    <w:rsid w:val="002F1A1D"/>
    <w:rsid w:val="002F1E8B"/>
    <w:rsid w:val="002F1FC4"/>
    <w:rsid w:val="002F24AC"/>
    <w:rsid w:val="002F25A5"/>
    <w:rsid w:val="002F2857"/>
    <w:rsid w:val="002F2FD4"/>
    <w:rsid w:val="002F373E"/>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8E7"/>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27C"/>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77D"/>
    <w:rsid w:val="00331832"/>
    <w:rsid w:val="00332D77"/>
    <w:rsid w:val="00333030"/>
    <w:rsid w:val="003335DD"/>
    <w:rsid w:val="0033395B"/>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3CB4"/>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1FDF"/>
    <w:rsid w:val="00362404"/>
    <w:rsid w:val="00362A9B"/>
    <w:rsid w:val="0036304B"/>
    <w:rsid w:val="0036347C"/>
    <w:rsid w:val="003636AB"/>
    <w:rsid w:val="00364964"/>
    <w:rsid w:val="00364A00"/>
    <w:rsid w:val="00364EFB"/>
    <w:rsid w:val="00364FC5"/>
    <w:rsid w:val="00365519"/>
    <w:rsid w:val="003657E3"/>
    <w:rsid w:val="00365BEE"/>
    <w:rsid w:val="00365ED0"/>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1E74"/>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5F6A"/>
    <w:rsid w:val="00387E36"/>
    <w:rsid w:val="00390574"/>
    <w:rsid w:val="00391464"/>
    <w:rsid w:val="0039163F"/>
    <w:rsid w:val="00391770"/>
    <w:rsid w:val="00391903"/>
    <w:rsid w:val="00391F01"/>
    <w:rsid w:val="0039267E"/>
    <w:rsid w:val="00392994"/>
    <w:rsid w:val="00392E78"/>
    <w:rsid w:val="0039498F"/>
    <w:rsid w:val="003949C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0D55"/>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717"/>
    <w:rsid w:val="003C5E60"/>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2A9D"/>
    <w:rsid w:val="00414162"/>
    <w:rsid w:val="00414373"/>
    <w:rsid w:val="004145FC"/>
    <w:rsid w:val="00414A87"/>
    <w:rsid w:val="00414BD8"/>
    <w:rsid w:val="0041514F"/>
    <w:rsid w:val="00415259"/>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6AB"/>
    <w:rsid w:val="00423718"/>
    <w:rsid w:val="00424145"/>
    <w:rsid w:val="00424495"/>
    <w:rsid w:val="00424B96"/>
    <w:rsid w:val="00424C86"/>
    <w:rsid w:val="00424F77"/>
    <w:rsid w:val="004251D8"/>
    <w:rsid w:val="00426333"/>
    <w:rsid w:val="004270D3"/>
    <w:rsid w:val="00427507"/>
    <w:rsid w:val="004276EF"/>
    <w:rsid w:val="004310C2"/>
    <w:rsid w:val="004314F9"/>
    <w:rsid w:val="004317B3"/>
    <w:rsid w:val="00431F21"/>
    <w:rsid w:val="004328CD"/>
    <w:rsid w:val="00433687"/>
    <w:rsid w:val="004340C6"/>
    <w:rsid w:val="00434F29"/>
    <w:rsid w:val="004359A1"/>
    <w:rsid w:val="004359C2"/>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39A"/>
    <w:rsid w:val="00470AAF"/>
    <w:rsid w:val="00470E33"/>
    <w:rsid w:val="00470E66"/>
    <w:rsid w:val="00471FED"/>
    <w:rsid w:val="004720D4"/>
    <w:rsid w:val="004723F4"/>
    <w:rsid w:val="0047240B"/>
    <w:rsid w:val="00472439"/>
    <w:rsid w:val="00472B04"/>
    <w:rsid w:val="00472BE0"/>
    <w:rsid w:val="00473594"/>
    <w:rsid w:val="00473793"/>
    <w:rsid w:val="00476165"/>
    <w:rsid w:val="004766A2"/>
    <w:rsid w:val="004769C6"/>
    <w:rsid w:val="00477729"/>
    <w:rsid w:val="004778F5"/>
    <w:rsid w:val="0048004E"/>
    <w:rsid w:val="00480CF2"/>
    <w:rsid w:val="004814B1"/>
    <w:rsid w:val="004814EA"/>
    <w:rsid w:val="004815A4"/>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507"/>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5695"/>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37"/>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6F2"/>
    <w:rsid w:val="004C37F8"/>
    <w:rsid w:val="004C3AAF"/>
    <w:rsid w:val="004C3D00"/>
    <w:rsid w:val="004C45D4"/>
    <w:rsid w:val="004C4884"/>
    <w:rsid w:val="004C49E0"/>
    <w:rsid w:val="004C4A0F"/>
    <w:rsid w:val="004C4AD4"/>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31C5"/>
    <w:rsid w:val="004D36C0"/>
    <w:rsid w:val="004D3768"/>
    <w:rsid w:val="004D3875"/>
    <w:rsid w:val="004D3A54"/>
    <w:rsid w:val="004D4213"/>
    <w:rsid w:val="004D4653"/>
    <w:rsid w:val="004D4E4D"/>
    <w:rsid w:val="004D50B5"/>
    <w:rsid w:val="004D54CC"/>
    <w:rsid w:val="004D558A"/>
    <w:rsid w:val="004D55DF"/>
    <w:rsid w:val="004D5A62"/>
    <w:rsid w:val="004D5A9F"/>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39A"/>
    <w:rsid w:val="004F799E"/>
    <w:rsid w:val="004F7DAD"/>
    <w:rsid w:val="004F7DD8"/>
    <w:rsid w:val="005004CF"/>
    <w:rsid w:val="00500E32"/>
    <w:rsid w:val="00500FA5"/>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1B3A"/>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9F0"/>
    <w:rsid w:val="00517ECD"/>
    <w:rsid w:val="00520C34"/>
    <w:rsid w:val="0052175E"/>
    <w:rsid w:val="00521766"/>
    <w:rsid w:val="00521A4A"/>
    <w:rsid w:val="005225A8"/>
    <w:rsid w:val="005232C5"/>
    <w:rsid w:val="00523A7B"/>
    <w:rsid w:val="00523B8B"/>
    <w:rsid w:val="0052497A"/>
    <w:rsid w:val="005255FE"/>
    <w:rsid w:val="005266CB"/>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53AA"/>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2A00"/>
    <w:rsid w:val="00553DD0"/>
    <w:rsid w:val="0055423C"/>
    <w:rsid w:val="005542FF"/>
    <w:rsid w:val="00554512"/>
    <w:rsid w:val="00554D9A"/>
    <w:rsid w:val="00555576"/>
    <w:rsid w:val="00555D37"/>
    <w:rsid w:val="00555E03"/>
    <w:rsid w:val="00556246"/>
    <w:rsid w:val="0055664C"/>
    <w:rsid w:val="0055690C"/>
    <w:rsid w:val="00556A43"/>
    <w:rsid w:val="005573FC"/>
    <w:rsid w:val="0055759C"/>
    <w:rsid w:val="005603BE"/>
    <w:rsid w:val="00560898"/>
    <w:rsid w:val="00561E53"/>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4D0"/>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66F"/>
    <w:rsid w:val="005909A4"/>
    <w:rsid w:val="005910FD"/>
    <w:rsid w:val="00591B3C"/>
    <w:rsid w:val="00591C19"/>
    <w:rsid w:val="005925D4"/>
    <w:rsid w:val="00592647"/>
    <w:rsid w:val="00592C68"/>
    <w:rsid w:val="005931A3"/>
    <w:rsid w:val="005938A5"/>
    <w:rsid w:val="00593AA8"/>
    <w:rsid w:val="00593AB4"/>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1FDD"/>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E2A"/>
    <w:rsid w:val="005B7FCE"/>
    <w:rsid w:val="005C031B"/>
    <w:rsid w:val="005C0393"/>
    <w:rsid w:val="005C0603"/>
    <w:rsid w:val="005C1736"/>
    <w:rsid w:val="005C1F39"/>
    <w:rsid w:val="005C21DD"/>
    <w:rsid w:val="005C2856"/>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0CC6"/>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7271"/>
    <w:rsid w:val="005E02C1"/>
    <w:rsid w:val="005E0756"/>
    <w:rsid w:val="005E0F51"/>
    <w:rsid w:val="005E0F70"/>
    <w:rsid w:val="005E1520"/>
    <w:rsid w:val="005E18A7"/>
    <w:rsid w:val="005E1976"/>
    <w:rsid w:val="005E1A9A"/>
    <w:rsid w:val="005E1D11"/>
    <w:rsid w:val="005E24F7"/>
    <w:rsid w:val="005E271D"/>
    <w:rsid w:val="005E2F11"/>
    <w:rsid w:val="005E30D4"/>
    <w:rsid w:val="005E33A1"/>
    <w:rsid w:val="005E4DDA"/>
    <w:rsid w:val="005E4F63"/>
    <w:rsid w:val="005E53C7"/>
    <w:rsid w:val="005E5A65"/>
    <w:rsid w:val="005E5EF6"/>
    <w:rsid w:val="005E6563"/>
    <w:rsid w:val="005E68EA"/>
    <w:rsid w:val="005E6D14"/>
    <w:rsid w:val="005E756E"/>
    <w:rsid w:val="005E75AE"/>
    <w:rsid w:val="005E7C47"/>
    <w:rsid w:val="005F002D"/>
    <w:rsid w:val="005F06E3"/>
    <w:rsid w:val="005F0802"/>
    <w:rsid w:val="005F0A43"/>
    <w:rsid w:val="005F1238"/>
    <w:rsid w:val="005F1665"/>
    <w:rsid w:val="005F1B63"/>
    <w:rsid w:val="005F1B65"/>
    <w:rsid w:val="005F32BE"/>
    <w:rsid w:val="005F32DF"/>
    <w:rsid w:val="005F33DC"/>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5D0"/>
    <w:rsid w:val="00600770"/>
    <w:rsid w:val="0060099E"/>
    <w:rsid w:val="006027A2"/>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0C9"/>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89E"/>
    <w:rsid w:val="00614C18"/>
    <w:rsid w:val="006151F4"/>
    <w:rsid w:val="006152C2"/>
    <w:rsid w:val="006158E7"/>
    <w:rsid w:val="00615ACA"/>
    <w:rsid w:val="00615C9E"/>
    <w:rsid w:val="00615D95"/>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0E4F"/>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B87"/>
    <w:rsid w:val="00635C06"/>
    <w:rsid w:val="00635C57"/>
    <w:rsid w:val="00635EC9"/>
    <w:rsid w:val="00636109"/>
    <w:rsid w:val="00636703"/>
    <w:rsid w:val="0063705C"/>
    <w:rsid w:val="00637C39"/>
    <w:rsid w:val="0064016F"/>
    <w:rsid w:val="00640A1C"/>
    <w:rsid w:val="0064196A"/>
    <w:rsid w:val="00642926"/>
    <w:rsid w:val="006429E1"/>
    <w:rsid w:val="00642BA8"/>
    <w:rsid w:val="00642FFD"/>
    <w:rsid w:val="006432A4"/>
    <w:rsid w:val="00643414"/>
    <w:rsid w:val="0064361E"/>
    <w:rsid w:val="00643CF7"/>
    <w:rsid w:val="00644669"/>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225"/>
    <w:rsid w:val="00677617"/>
    <w:rsid w:val="006778D3"/>
    <w:rsid w:val="00680AD5"/>
    <w:rsid w:val="00680D55"/>
    <w:rsid w:val="00680E92"/>
    <w:rsid w:val="006810AB"/>
    <w:rsid w:val="0068118C"/>
    <w:rsid w:val="006814A0"/>
    <w:rsid w:val="006825FD"/>
    <w:rsid w:val="0068441D"/>
    <w:rsid w:val="00684AE3"/>
    <w:rsid w:val="00684B0E"/>
    <w:rsid w:val="00684FE7"/>
    <w:rsid w:val="00685110"/>
    <w:rsid w:val="006851A4"/>
    <w:rsid w:val="006854B1"/>
    <w:rsid w:val="006855B4"/>
    <w:rsid w:val="00685CAE"/>
    <w:rsid w:val="00686DAC"/>
    <w:rsid w:val="006871EA"/>
    <w:rsid w:val="00687527"/>
    <w:rsid w:val="00687548"/>
    <w:rsid w:val="00687EEC"/>
    <w:rsid w:val="00690317"/>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A66"/>
    <w:rsid w:val="006A1D62"/>
    <w:rsid w:val="006A244B"/>
    <w:rsid w:val="006A246B"/>
    <w:rsid w:val="006A25E9"/>
    <w:rsid w:val="006A3148"/>
    <w:rsid w:val="006A3252"/>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ADA"/>
    <w:rsid w:val="006B2DA4"/>
    <w:rsid w:val="006B305E"/>
    <w:rsid w:val="006B434E"/>
    <w:rsid w:val="006B4496"/>
    <w:rsid w:val="006B508D"/>
    <w:rsid w:val="006B5491"/>
    <w:rsid w:val="006B54E5"/>
    <w:rsid w:val="006B5748"/>
    <w:rsid w:val="006B5864"/>
    <w:rsid w:val="006B69BB"/>
    <w:rsid w:val="006B6BED"/>
    <w:rsid w:val="006B6DBF"/>
    <w:rsid w:val="006B71C6"/>
    <w:rsid w:val="006B758D"/>
    <w:rsid w:val="006B7C08"/>
    <w:rsid w:val="006C0493"/>
    <w:rsid w:val="006C0B66"/>
    <w:rsid w:val="006C0D42"/>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94B"/>
    <w:rsid w:val="006E6BBB"/>
    <w:rsid w:val="006E6D60"/>
    <w:rsid w:val="006E72CB"/>
    <w:rsid w:val="006E78F2"/>
    <w:rsid w:val="006E7CD6"/>
    <w:rsid w:val="006E7DBE"/>
    <w:rsid w:val="006E7DF8"/>
    <w:rsid w:val="006F02F0"/>
    <w:rsid w:val="006F043C"/>
    <w:rsid w:val="006F05FB"/>
    <w:rsid w:val="006F174A"/>
    <w:rsid w:val="006F1BD0"/>
    <w:rsid w:val="006F260F"/>
    <w:rsid w:val="006F2C7F"/>
    <w:rsid w:val="006F2CCD"/>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1F55"/>
    <w:rsid w:val="007021A6"/>
    <w:rsid w:val="00702403"/>
    <w:rsid w:val="0070328E"/>
    <w:rsid w:val="007032E9"/>
    <w:rsid w:val="00703F54"/>
    <w:rsid w:val="007046B3"/>
    <w:rsid w:val="007047D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97"/>
    <w:rsid w:val="00714CA7"/>
    <w:rsid w:val="00714DF4"/>
    <w:rsid w:val="00714ED1"/>
    <w:rsid w:val="007155CD"/>
    <w:rsid w:val="00715BBA"/>
    <w:rsid w:val="00715D95"/>
    <w:rsid w:val="00715DA9"/>
    <w:rsid w:val="0071646F"/>
    <w:rsid w:val="00716710"/>
    <w:rsid w:val="00716B1C"/>
    <w:rsid w:val="00717328"/>
    <w:rsid w:val="00717A16"/>
    <w:rsid w:val="00717B0A"/>
    <w:rsid w:val="00722402"/>
    <w:rsid w:val="007224AA"/>
    <w:rsid w:val="00722F4A"/>
    <w:rsid w:val="00722FD9"/>
    <w:rsid w:val="0072300B"/>
    <w:rsid w:val="00723478"/>
    <w:rsid w:val="0072377D"/>
    <w:rsid w:val="00723C27"/>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2B"/>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772"/>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7EC"/>
    <w:rsid w:val="00752F86"/>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D48"/>
    <w:rsid w:val="00761E20"/>
    <w:rsid w:val="00761EBC"/>
    <w:rsid w:val="007622C5"/>
    <w:rsid w:val="0076265A"/>
    <w:rsid w:val="00763031"/>
    <w:rsid w:val="00763291"/>
    <w:rsid w:val="00763442"/>
    <w:rsid w:val="007641F8"/>
    <w:rsid w:val="00764BB3"/>
    <w:rsid w:val="00764CFB"/>
    <w:rsid w:val="00766959"/>
    <w:rsid w:val="00766C8C"/>
    <w:rsid w:val="00767617"/>
    <w:rsid w:val="007679BB"/>
    <w:rsid w:val="00767B06"/>
    <w:rsid w:val="00767B0C"/>
    <w:rsid w:val="0077015B"/>
    <w:rsid w:val="0077024E"/>
    <w:rsid w:val="007704F8"/>
    <w:rsid w:val="00771D87"/>
    <w:rsid w:val="00772C83"/>
    <w:rsid w:val="00773A85"/>
    <w:rsid w:val="00773DF5"/>
    <w:rsid w:val="007740DB"/>
    <w:rsid w:val="00774A10"/>
    <w:rsid w:val="00774AF7"/>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87825"/>
    <w:rsid w:val="007907E1"/>
    <w:rsid w:val="0079084A"/>
    <w:rsid w:val="00791041"/>
    <w:rsid w:val="007910F4"/>
    <w:rsid w:val="00791BA5"/>
    <w:rsid w:val="00791BE8"/>
    <w:rsid w:val="00791D1F"/>
    <w:rsid w:val="007928A2"/>
    <w:rsid w:val="00792CD4"/>
    <w:rsid w:val="00794190"/>
    <w:rsid w:val="00794AD2"/>
    <w:rsid w:val="00794DE3"/>
    <w:rsid w:val="00795692"/>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6EA"/>
    <w:rsid w:val="007B5CE9"/>
    <w:rsid w:val="007B665D"/>
    <w:rsid w:val="007B6A68"/>
    <w:rsid w:val="007B6C37"/>
    <w:rsid w:val="007B7084"/>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107"/>
    <w:rsid w:val="007C44CF"/>
    <w:rsid w:val="007C46F9"/>
    <w:rsid w:val="007C4F91"/>
    <w:rsid w:val="007C54A7"/>
    <w:rsid w:val="007C57C5"/>
    <w:rsid w:val="007C58DB"/>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966"/>
    <w:rsid w:val="007D5E1B"/>
    <w:rsid w:val="007D5F1D"/>
    <w:rsid w:val="007D643C"/>
    <w:rsid w:val="007D64AE"/>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5FC0"/>
    <w:rsid w:val="007E6513"/>
    <w:rsid w:val="007E6D8C"/>
    <w:rsid w:val="007E6ED6"/>
    <w:rsid w:val="007E6F85"/>
    <w:rsid w:val="007E7793"/>
    <w:rsid w:val="007E78F1"/>
    <w:rsid w:val="007E7A2E"/>
    <w:rsid w:val="007E7C81"/>
    <w:rsid w:val="007F2480"/>
    <w:rsid w:val="007F26FA"/>
    <w:rsid w:val="007F2A03"/>
    <w:rsid w:val="007F3E07"/>
    <w:rsid w:val="007F49E8"/>
    <w:rsid w:val="007F4B3D"/>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2F72"/>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1A07"/>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335"/>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36D"/>
    <w:rsid w:val="008418BD"/>
    <w:rsid w:val="00841BC2"/>
    <w:rsid w:val="00841C2C"/>
    <w:rsid w:val="00842DD4"/>
    <w:rsid w:val="008432EB"/>
    <w:rsid w:val="0084366F"/>
    <w:rsid w:val="00843C6A"/>
    <w:rsid w:val="00844094"/>
    <w:rsid w:val="0084531E"/>
    <w:rsid w:val="0084571B"/>
    <w:rsid w:val="00845B48"/>
    <w:rsid w:val="00847178"/>
    <w:rsid w:val="008474FD"/>
    <w:rsid w:val="0085033A"/>
    <w:rsid w:val="00851386"/>
    <w:rsid w:val="00851F2B"/>
    <w:rsid w:val="008525BD"/>
    <w:rsid w:val="00852644"/>
    <w:rsid w:val="00852A1B"/>
    <w:rsid w:val="0085339B"/>
    <w:rsid w:val="008538A1"/>
    <w:rsid w:val="00853A90"/>
    <w:rsid w:val="00853D31"/>
    <w:rsid w:val="0085419F"/>
    <w:rsid w:val="008541F2"/>
    <w:rsid w:val="0085496B"/>
    <w:rsid w:val="0085496C"/>
    <w:rsid w:val="00854D8E"/>
    <w:rsid w:val="00854E2E"/>
    <w:rsid w:val="00855193"/>
    <w:rsid w:val="0085547D"/>
    <w:rsid w:val="00856331"/>
    <w:rsid w:val="008565DF"/>
    <w:rsid w:val="00856604"/>
    <w:rsid w:val="0085666A"/>
    <w:rsid w:val="00856C21"/>
    <w:rsid w:val="008571D0"/>
    <w:rsid w:val="008572AE"/>
    <w:rsid w:val="008572C5"/>
    <w:rsid w:val="0085741F"/>
    <w:rsid w:val="00860107"/>
    <w:rsid w:val="00860ABD"/>
    <w:rsid w:val="00860D65"/>
    <w:rsid w:val="00861302"/>
    <w:rsid w:val="00861662"/>
    <w:rsid w:val="00861882"/>
    <w:rsid w:val="00861B19"/>
    <w:rsid w:val="00861B80"/>
    <w:rsid w:val="00861E8D"/>
    <w:rsid w:val="00862C8A"/>
    <w:rsid w:val="008633F4"/>
    <w:rsid w:val="0086358F"/>
    <w:rsid w:val="00863FC0"/>
    <w:rsid w:val="008641A2"/>
    <w:rsid w:val="008641F2"/>
    <w:rsid w:val="008651B8"/>
    <w:rsid w:val="008651CB"/>
    <w:rsid w:val="008654D8"/>
    <w:rsid w:val="008655EC"/>
    <w:rsid w:val="00865AD6"/>
    <w:rsid w:val="00865EE9"/>
    <w:rsid w:val="00866005"/>
    <w:rsid w:val="0086664B"/>
    <w:rsid w:val="008667B5"/>
    <w:rsid w:val="00866A87"/>
    <w:rsid w:val="00866B5C"/>
    <w:rsid w:val="00866BAB"/>
    <w:rsid w:val="00866DFD"/>
    <w:rsid w:val="00867294"/>
    <w:rsid w:val="0086743E"/>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921"/>
    <w:rsid w:val="00874B45"/>
    <w:rsid w:val="00874C43"/>
    <w:rsid w:val="008750C4"/>
    <w:rsid w:val="008757AB"/>
    <w:rsid w:val="0087620B"/>
    <w:rsid w:val="008770DB"/>
    <w:rsid w:val="00880818"/>
    <w:rsid w:val="008818E6"/>
    <w:rsid w:val="00881934"/>
    <w:rsid w:val="0088200B"/>
    <w:rsid w:val="00882590"/>
    <w:rsid w:val="00882726"/>
    <w:rsid w:val="00882B93"/>
    <w:rsid w:val="0088306B"/>
    <w:rsid w:val="0088336F"/>
    <w:rsid w:val="00883C24"/>
    <w:rsid w:val="008844BE"/>
    <w:rsid w:val="00884832"/>
    <w:rsid w:val="00884847"/>
    <w:rsid w:val="00885338"/>
    <w:rsid w:val="008856FC"/>
    <w:rsid w:val="00885734"/>
    <w:rsid w:val="00885C88"/>
    <w:rsid w:val="008867F8"/>
    <w:rsid w:val="00886815"/>
    <w:rsid w:val="00887EE6"/>
    <w:rsid w:val="008904DD"/>
    <w:rsid w:val="00890AED"/>
    <w:rsid w:val="00890D46"/>
    <w:rsid w:val="008919A0"/>
    <w:rsid w:val="00891AF2"/>
    <w:rsid w:val="00892173"/>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0B"/>
    <w:rsid w:val="00896056"/>
    <w:rsid w:val="00896998"/>
    <w:rsid w:val="008A10C3"/>
    <w:rsid w:val="008A124C"/>
    <w:rsid w:val="008A12DF"/>
    <w:rsid w:val="008A1562"/>
    <w:rsid w:val="008A1B98"/>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1C1C"/>
    <w:rsid w:val="008B2884"/>
    <w:rsid w:val="008B2A20"/>
    <w:rsid w:val="008B3167"/>
    <w:rsid w:val="008B3933"/>
    <w:rsid w:val="008B3D51"/>
    <w:rsid w:val="008B3EBE"/>
    <w:rsid w:val="008B40EB"/>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4AA"/>
    <w:rsid w:val="008D593E"/>
    <w:rsid w:val="008D5B40"/>
    <w:rsid w:val="008D6454"/>
    <w:rsid w:val="008D68F4"/>
    <w:rsid w:val="008D6A1D"/>
    <w:rsid w:val="008D6B1B"/>
    <w:rsid w:val="008D6C06"/>
    <w:rsid w:val="008D6E7B"/>
    <w:rsid w:val="008D72A6"/>
    <w:rsid w:val="008E0158"/>
    <w:rsid w:val="008E026C"/>
    <w:rsid w:val="008E0694"/>
    <w:rsid w:val="008E07ED"/>
    <w:rsid w:val="008E1266"/>
    <w:rsid w:val="008E16AA"/>
    <w:rsid w:val="008E1E22"/>
    <w:rsid w:val="008E2FEB"/>
    <w:rsid w:val="008E3047"/>
    <w:rsid w:val="008E3363"/>
    <w:rsid w:val="008E36E0"/>
    <w:rsid w:val="008E3DF2"/>
    <w:rsid w:val="008E3EC4"/>
    <w:rsid w:val="008E4190"/>
    <w:rsid w:val="008E4239"/>
    <w:rsid w:val="008E42F3"/>
    <w:rsid w:val="008E45E4"/>
    <w:rsid w:val="008E46D0"/>
    <w:rsid w:val="008E4DC8"/>
    <w:rsid w:val="008E519F"/>
    <w:rsid w:val="008E5283"/>
    <w:rsid w:val="008E59EF"/>
    <w:rsid w:val="008E5BDE"/>
    <w:rsid w:val="008E5DA0"/>
    <w:rsid w:val="008E7302"/>
    <w:rsid w:val="008E7388"/>
    <w:rsid w:val="008E749E"/>
    <w:rsid w:val="008F14C1"/>
    <w:rsid w:val="008F152E"/>
    <w:rsid w:val="008F175C"/>
    <w:rsid w:val="008F1D8D"/>
    <w:rsid w:val="008F1E94"/>
    <w:rsid w:val="008F2468"/>
    <w:rsid w:val="008F26EA"/>
    <w:rsid w:val="008F2D7E"/>
    <w:rsid w:val="008F39D1"/>
    <w:rsid w:val="008F3DED"/>
    <w:rsid w:val="008F415A"/>
    <w:rsid w:val="008F4C81"/>
    <w:rsid w:val="008F4F4E"/>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4C2"/>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A0"/>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52B"/>
    <w:rsid w:val="009777AC"/>
    <w:rsid w:val="00977C26"/>
    <w:rsid w:val="00980FCD"/>
    <w:rsid w:val="0098150C"/>
    <w:rsid w:val="009818F4"/>
    <w:rsid w:val="00981941"/>
    <w:rsid w:val="00981A32"/>
    <w:rsid w:val="00982943"/>
    <w:rsid w:val="00983006"/>
    <w:rsid w:val="009837D6"/>
    <w:rsid w:val="00983ACD"/>
    <w:rsid w:val="00983BE5"/>
    <w:rsid w:val="00984090"/>
    <w:rsid w:val="00984A73"/>
    <w:rsid w:val="00984B4C"/>
    <w:rsid w:val="00984DF0"/>
    <w:rsid w:val="00985893"/>
    <w:rsid w:val="00985F1C"/>
    <w:rsid w:val="009867FC"/>
    <w:rsid w:val="00986C14"/>
    <w:rsid w:val="00986CD8"/>
    <w:rsid w:val="00986E6F"/>
    <w:rsid w:val="009872A8"/>
    <w:rsid w:val="00987361"/>
    <w:rsid w:val="0098738D"/>
    <w:rsid w:val="00987962"/>
    <w:rsid w:val="00987C98"/>
    <w:rsid w:val="0099009E"/>
    <w:rsid w:val="009901C6"/>
    <w:rsid w:val="00990248"/>
    <w:rsid w:val="009904D8"/>
    <w:rsid w:val="0099084D"/>
    <w:rsid w:val="00991683"/>
    <w:rsid w:val="0099196D"/>
    <w:rsid w:val="00991F30"/>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986"/>
    <w:rsid w:val="009A7D3C"/>
    <w:rsid w:val="009A7DFC"/>
    <w:rsid w:val="009A7EFD"/>
    <w:rsid w:val="009A7FD4"/>
    <w:rsid w:val="009B04B2"/>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161"/>
    <w:rsid w:val="009C7EC8"/>
    <w:rsid w:val="009D023F"/>
    <w:rsid w:val="009D13A3"/>
    <w:rsid w:val="009D1478"/>
    <w:rsid w:val="009D1725"/>
    <w:rsid w:val="009D1CE3"/>
    <w:rsid w:val="009D2286"/>
    <w:rsid w:val="009D24C2"/>
    <w:rsid w:val="009D314F"/>
    <w:rsid w:val="009D3451"/>
    <w:rsid w:val="009D35B2"/>
    <w:rsid w:val="009D4073"/>
    <w:rsid w:val="009D45D4"/>
    <w:rsid w:val="009D4EBF"/>
    <w:rsid w:val="009D54E2"/>
    <w:rsid w:val="009D5A14"/>
    <w:rsid w:val="009D5FE1"/>
    <w:rsid w:val="009D676D"/>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67"/>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491"/>
    <w:rsid w:val="00A00DC0"/>
    <w:rsid w:val="00A01147"/>
    <w:rsid w:val="00A0117E"/>
    <w:rsid w:val="00A017EB"/>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285A"/>
    <w:rsid w:val="00A32A28"/>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7C"/>
    <w:rsid w:val="00A44EEC"/>
    <w:rsid w:val="00A45D69"/>
    <w:rsid w:val="00A46706"/>
    <w:rsid w:val="00A4679A"/>
    <w:rsid w:val="00A47229"/>
    <w:rsid w:val="00A47354"/>
    <w:rsid w:val="00A47E33"/>
    <w:rsid w:val="00A47F53"/>
    <w:rsid w:val="00A5025B"/>
    <w:rsid w:val="00A50BFF"/>
    <w:rsid w:val="00A51BFC"/>
    <w:rsid w:val="00A51DDB"/>
    <w:rsid w:val="00A51F2F"/>
    <w:rsid w:val="00A532F0"/>
    <w:rsid w:val="00A53386"/>
    <w:rsid w:val="00A534AF"/>
    <w:rsid w:val="00A53649"/>
    <w:rsid w:val="00A53840"/>
    <w:rsid w:val="00A5444B"/>
    <w:rsid w:val="00A544BD"/>
    <w:rsid w:val="00A544DC"/>
    <w:rsid w:val="00A54A6B"/>
    <w:rsid w:val="00A54E85"/>
    <w:rsid w:val="00A54F21"/>
    <w:rsid w:val="00A55552"/>
    <w:rsid w:val="00A55765"/>
    <w:rsid w:val="00A5593A"/>
    <w:rsid w:val="00A564BA"/>
    <w:rsid w:val="00A566B2"/>
    <w:rsid w:val="00A56F89"/>
    <w:rsid w:val="00A57062"/>
    <w:rsid w:val="00A57828"/>
    <w:rsid w:val="00A57DF0"/>
    <w:rsid w:val="00A57E09"/>
    <w:rsid w:val="00A60798"/>
    <w:rsid w:val="00A607F6"/>
    <w:rsid w:val="00A6118E"/>
    <w:rsid w:val="00A6128B"/>
    <w:rsid w:val="00A61468"/>
    <w:rsid w:val="00A6187C"/>
    <w:rsid w:val="00A62D0F"/>
    <w:rsid w:val="00A62E3F"/>
    <w:rsid w:val="00A63969"/>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1EB"/>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4513"/>
    <w:rsid w:val="00A84886"/>
    <w:rsid w:val="00A84F80"/>
    <w:rsid w:val="00A84FD0"/>
    <w:rsid w:val="00A852FC"/>
    <w:rsid w:val="00A8564E"/>
    <w:rsid w:val="00A85680"/>
    <w:rsid w:val="00A857B0"/>
    <w:rsid w:val="00A858D1"/>
    <w:rsid w:val="00A85AFB"/>
    <w:rsid w:val="00A85DA5"/>
    <w:rsid w:val="00A8631B"/>
    <w:rsid w:val="00A86615"/>
    <w:rsid w:val="00A86846"/>
    <w:rsid w:val="00A86AF0"/>
    <w:rsid w:val="00A86F85"/>
    <w:rsid w:val="00A87289"/>
    <w:rsid w:val="00A87719"/>
    <w:rsid w:val="00A87845"/>
    <w:rsid w:val="00A87C90"/>
    <w:rsid w:val="00A90D3D"/>
    <w:rsid w:val="00A91A68"/>
    <w:rsid w:val="00A91A69"/>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4A9"/>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BD5"/>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3AF"/>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0B31"/>
    <w:rsid w:val="00AD1D80"/>
    <w:rsid w:val="00AD253F"/>
    <w:rsid w:val="00AD26EB"/>
    <w:rsid w:val="00AD362D"/>
    <w:rsid w:val="00AD3B37"/>
    <w:rsid w:val="00AD3CE5"/>
    <w:rsid w:val="00AD448A"/>
    <w:rsid w:val="00AD4784"/>
    <w:rsid w:val="00AD48C4"/>
    <w:rsid w:val="00AD4C49"/>
    <w:rsid w:val="00AD5350"/>
    <w:rsid w:val="00AD543A"/>
    <w:rsid w:val="00AD54A2"/>
    <w:rsid w:val="00AD5D69"/>
    <w:rsid w:val="00AD5EE9"/>
    <w:rsid w:val="00AD60D8"/>
    <w:rsid w:val="00AD6222"/>
    <w:rsid w:val="00AD64DC"/>
    <w:rsid w:val="00AD6E08"/>
    <w:rsid w:val="00AD717F"/>
    <w:rsid w:val="00AD7337"/>
    <w:rsid w:val="00AD7364"/>
    <w:rsid w:val="00AD7511"/>
    <w:rsid w:val="00AD7A4F"/>
    <w:rsid w:val="00AE0AF6"/>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741"/>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A7C"/>
    <w:rsid w:val="00B135C3"/>
    <w:rsid w:val="00B137FB"/>
    <w:rsid w:val="00B13A4B"/>
    <w:rsid w:val="00B13F1B"/>
    <w:rsid w:val="00B1402C"/>
    <w:rsid w:val="00B145EE"/>
    <w:rsid w:val="00B14768"/>
    <w:rsid w:val="00B15472"/>
    <w:rsid w:val="00B1567D"/>
    <w:rsid w:val="00B15E99"/>
    <w:rsid w:val="00B1604B"/>
    <w:rsid w:val="00B168C9"/>
    <w:rsid w:val="00B16958"/>
    <w:rsid w:val="00B16A0A"/>
    <w:rsid w:val="00B16B50"/>
    <w:rsid w:val="00B20371"/>
    <w:rsid w:val="00B20648"/>
    <w:rsid w:val="00B206CA"/>
    <w:rsid w:val="00B21240"/>
    <w:rsid w:val="00B21252"/>
    <w:rsid w:val="00B226BB"/>
    <w:rsid w:val="00B227E8"/>
    <w:rsid w:val="00B2288B"/>
    <w:rsid w:val="00B22C62"/>
    <w:rsid w:val="00B22F22"/>
    <w:rsid w:val="00B23475"/>
    <w:rsid w:val="00B237C5"/>
    <w:rsid w:val="00B23E25"/>
    <w:rsid w:val="00B24440"/>
    <w:rsid w:val="00B247DA"/>
    <w:rsid w:val="00B24AE5"/>
    <w:rsid w:val="00B25199"/>
    <w:rsid w:val="00B25582"/>
    <w:rsid w:val="00B257AB"/>
    <w:rsid w:val="00B25896"/>
    <w:rsid w:val="00B25EE4"/>
    <w:rsid w:val="00B269CD"/>
    <w:rsid w:val="00B26B03"/>
    <w:rsid w:val="00B26CB3"/>
    <w:rsid w:val="00B27BFB"/>
    <w:rsid w:val="00B27C98"/>
    <w:rsid w:val="00B3031E"/>
    <w:rsid w:val="00B307CC"/>
    <w:rsid w:val="00B30D1A"/>
    <w:rsid w:val="00B3190D"/>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2E82"/>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566"/>
    <w:rsid w:val="00B54F82"/>
    <w:rsid w:val="00B55615"/>
    <w:rsid w:val="00B55F51"/>
    <w:rsid w:val="00B5645C"/>
    <w:rsid w:val="00B56D7F"/>
    <w:rsid w:val="00B56DB6"/>
    <w:rsid w:val="00B56F3D"/>
    <w:rsid w:val="00B570B0"/>
    <w:rsid w:val="00B572DB"/>
    <w:rsid w:val="00B57321"/>
    <w:rsid w:val="00B578E4"/>
    <w:rsid w:val="00B57C62"/>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69C"/>
    <w:rsid w:val="00B65727"/>
    <w:rsid w:val="00B657DE"/>
    <w:rsid w:val="00B658B7"/>
    <w:rsid w:val="00B65B80"/>
    <w:rsid w:val="00B66564"/>
    <w:rsid w:val="00B678B5"/>
    <w:rsid w:val="00B67CFE"/>
    <w:rsid w:val="00B67F60"/>
    <w:rsid w:val="00B70025"/>
    <w:rsid w:val="00B70328"/>
    <w:rsid w:val="00B705AE"/>
    <w:rsid w:val="00B70E6F"/>
    <w:rsid w:val="00B710D7"/>
    <w:rsid w:val="00B71304"/>
    <w:rsid w:val="00B71349"/>
    <w:rsid w:val="00B722A6"/>
    <w:rsid w:val="00B723C9"/>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5EF2"/>
    <w:rsid w:val="00B76309"/>
    <w:rsid w:val="00B76665"/>
    <w:rsid w:val="00B76866"/>
    <w:rsid w:val="00B769BC"/>
    <w:rsid w:val="00B769FC"/>
    <w:rsid w:val="00B770B0"/>
    <w:rsid w:val="00B770F5"/>
    <w:rsid w:val="00B7761B"/>
    <w:rsid w:val="00B77B26"/>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AD0"/>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F2"/>
    <w:rsid w:val="00BA4885"/>
    <w:rsid w:val="00BA4D83"/>
    <w:rsid w:val="00BA5AF7"/>
    <w:rsid w:val="00BA5ED9"/>
    <w:rsid w:val="00BA5EDD"/>
    <w:rsid w:val="00BA6AE2"/>
    <w:rsid w:val="00BA6E4A"/>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981"/>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704"/>
    <w:rsid w:val="00BE5E10"/>
    <w:rsid w:val="00BE681F"/>
    <w:rsid w:val="00BE7A32"/>
    <w:rsid w:val="00BF0B26"/>
    <w:rsid w:val="00BF13E1"/>
    <w:rsid w:val="00BF17D8"/>
    <w:rsid w:val="00BF2344"/>
    <w:rsid w:val="00BF262E"/>
    <w:rsid w:val="00BF2E56"/>
    <w:rsid w:val="00BF31D3"/>
    <w:rsid w:val="00BF3476"/>
    <w:rsid w:val="00BF3A90"/>
    <w:rsid w:val="00BF3E16"/>
    <w:rsid w:val="00BF44AD"/>
    <w:rsid w:val="00BF4AE2"/>
    <w:rsid w:val="00BF4E86"/>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893"/>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73C"/>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27EEF"/>
    <w:rsid w:val="00C30017"/>
    <w:rsid w:val="00C30204"/>
    <w:rsid w:val="00C30B78"/>
    <w:rsid w:val="00C30C3E"/>
    <w:rsid w:val="00C30F43"/>
    <w:rsid w:val="00C30FE3"/>
    <w:rsid w:val="00C31A4C"/>
    <w:rsid w:val="00C31B3A"/>
    <w:rsid w:val="00C32F52"/>
    <w:rsid w:val="00C33B1A"/>
    <w:rsid w:val="00C33CAA"/>
    <w:rsid w:val="00C33EC4"/>
    <w:rsid w:val="00C353CC"/>
    <w:rsid w:val="00C3668A"/>
    <w:rsid w:val="00C36959"/>
    <w:rsid w:val="00C37430"/>
    <w:rsid w:val="00C379B1"/>
    <w:rsid w:val="00C37B05"/>
    <w:rsid w:val="00C37C1B"/>
    <w:rsid w:val="00C37CCC"/>
    <w:rsid w:val="00C409D7"/>
    <w:rsid w:val="00C417B5"/>
    <w:rsid w:val="00C42264"/>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384"/>
    <w:rsid w:val="00C6144D"/>
    <w:rsid w:val="00C62509"/>
    <w:rsid w:val="00C629FB"/>
    <w:rsid w:val="00C6337A"/>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49D9"/>
    <w:rsid w:val="00C74B3C"/>
    <w:rsid w:val="00C7500E"/>
    <w:rsid w:val="00C75196"/>
    <w:rsid w:val="00C75429"/>
    <w:rsid w:val="00C755A4"/>
    <w:rsid w:val="00C7699B"/>
    <w:rsid w:val="00C76CBA"/>
    <w:rsid w:val="00C8056A"/>
    <w:rsid w:val="00C80893"/>
    <w:rsid w:val="00C80B49"/>
    <w:rsid w:val="00C818A0"/>
    <w:rsid w:val="00C8224A"/>
    <w:rsid w:val="00C825E5"/>
    <w:rsid w:val="00C826A6"/>
    <w:rsid w:val="00C831A7"/>
    <w:rsid w:val="00C837CD"/>
    <w:rsid w:val="00C83C43"/>
    <w:rsid w:val="00C8417F"/>
    <w:rsid w:val="00C84362"/>
    <w:rsid w:val="00C84C69"/>
    <w:rsid w:val="00C85DE6"/>
    <w:rsid w:val="00C85E63"/>
    <w:rsid w:val="00C86C68"/>
    <w:rsid w:val="00C86D1C"/>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5C3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15C"/>
    <w:rsid w:val="00CA4533"/>
    <w:rsid w:val="00CA50EB"/>
    <w:rsid w:val="00CA55D9"/>
    <w:rsid w:val="00CA59CC"/>
    <w:rsid w:val="00CA6D94"/>
    <w:rsid w:val="00CA6DF4"/>
    <w:rsid w:val="00CA6F6C"/>
    <w:rsid w:val="00CA70A7"/>
    <w:rsid w:val="00CA77A1"/>
    <w:rsid w:val="00CA7853"/>
    <w:rsid w:val="00CA7CC5"/>
    <w:rsid w:val="00CB14DE"/>
    <w:rsid w:val="00CB18DE"/>
    <w:rsid w:val="00CB1B1D"/>
    <w:rsid w:val="00CB1D6D"/>
    <w:rsid w:val="00CB1E04"/>
    <w:rsid w:val="00CB218C"/>
    <w:rsid w:val="00CB232C"/>
    <w:rsid w:val="00CB23C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C4C"/>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480"/>
    <w:rsid w:val="00CD15F0"/>
    <w:rsid w:val="00CD1687"/>
    <w:rsid w:val="00CD17B7"/>
    <w:rsid w:val="00CD190F"/>
    <w:rsid w:val="00CD26E7"/>
    <w:rsid w:val="00CD29D3"/>
    <w:rsid w:val="00CD4601"/>
    <w:rsid w:val="00CD4C38"/>
    <w:rsid w:val="00CD55E2"/>
    <w:rsid w:val="00CD6425"/>
    <w:rsid w:val="00CD6A12"/>
    <w:rsid w:val="00CD6CFE"/>
    <w:rsid w:val="00CD6E8A"/>
    <w:rsid w:val="00CD71F4"/>
    <w:rsid w:val="00CD745D"/>
    <w:rsid w:val="00CD7D8D"/>
    <w:rsid w:val="00CE02CF"/>
    <w:rsid w:val="00CE06B1"/>
    <w:rsid w:val="00CE08A2"/>
    <w:rsid w:val="00CE10CD"/>
    <w:rsid w:val="00CE12EF"/>
    <w:rsid w:val="00CE13E9"/>
    <w:rsid w:val="00CE1F7C"/>
    <w:rsid w:val="00CE2E9A"/>
    <w:rsid w:val="00CE3C51"/>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3B4B"/>
    <w:rsid w:val="00D052E5"/>
    <w:rsid w:val="00D054B6"/>
    <w:rsid w:val="00D05A79"/>
    <w:rsid w:val="00D05C04"/>
    <w:rsid w:val="00D05F70"/>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912"/>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4C"/>
    <w:rsid w:val="00D4617F"/>
    <w:rsid w:val="00D467D4"/>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3786"/>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5F94"/>
    <w:rsid w:val="00D6661E"/>
    <w:rsid w:val="00D66A26"/>
    <w:rsid w:val="00D66F60"/>
    <w:rsid w:val="00D67046"/>
    <w:rsid w:val="00D67E98"/>
    <w:rsid w:val="00D70981"/>
    <w:rsid w:val="00D709B1"/>
    <w:rsid w:val="00D70BBE"/>
    <w:rsid w:val="00D70F5F"/>
    <w:rsid w:val="00D70F92"/>
    <w:rsid w:val="00D71043"/>
    <w:rsid w:val="00D71426"/>
    <w:rsid w:val="00D71603"/>
    <w:rsid w:val="00D7187C"/>
    <w:rsid w:val="00D720DA"/>
    <w:rsid w:val="00D72194"/>
    <w:rsid w:val="00D722B4"/>
    <w:rsid w:val="00D72DFC"/>
    <w:rsid w:val="00D72FAB"/>
    <w:rsid w:val="00D7434E"/>
    <w:rsid w:val="00D74545"/>
    <w:rsid w:val="00D75027"/>
    <w:rsid w:val="00D7519B"/>
    <w:rsid w:val="00D75691"/>
    <w:rsid w:val="00D75A1B"/>
    <w:rsid w:val="00D75C4E"/>
    <w:rsid w:val="00D762D1"/>
    <w:rsid w:val="00D767C7"/>
    <w:rsid w:val="00D77143"/>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129"/>
    <w:rsid w:val="00DA22DD"/>
    <w:rsid w:val="00DA271A"/>
    <w:rsid w:val="00DA2972"/>
    <w:rsid w:val="00DA2A8F"/>
    <w:rsid w:val="00DA3404"/>
    <w:rsid w:val="00DA359E"/>
    <w:rsid w:val="00DA3F20"/>
    <w:rsid w:val="00DA4189"/>
    <w:rsid w:val="00DA50FC"/>
    <w:rsid w:val="00DA5995"/>
    <w:rsid w:val="00DA5AE7"/>
    <w:rsid w:val="00DA5C72"/>
    <w:rsid w:val="00DA5CBE"/>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563"/>
    <w:rsid w:val="00DB2A28"/>
    <w:rsid w:val="00DB2B1D"/>
    <w:rsid w:val="00DB2E7B"/>
    <w:rsid w:val="00DB2F36"/>
    <w:rsid w:val="00DB3964"/>
    <w:rsid w:val="00DB4487"/>
    <w:rsid w:val="00DB4771"/>
    <w:rsid w:val="00DB4B54"/>
    <w:rsid w:val="00DB6431"/>
    <w:rsid w:val="00DB6582"/>
    <w:rsid w:val="00DB68ED"/>
    <w:rsid w:val="00DB6C07"/>
    <w:rsid w:val="00DB6E81"/>
    <w:rsid w:val="00DB772C"/>
    <w:rsid w:val="00DB7B55"/>
    <w:rsid w:val="00DB7D34"/>
    <w:rsid w:val="00DB7EF8"/>
    <w:rsid w:val="00DC01AD"/>
    <w:rsid w:val="00DC0631"/>
    <w:rsid w:val="00DC082E"/>
    <w:rsid w:val="00DC1066"/>
    <w:rsid w:val="00DC154A"/>
    <w:rsid w:val="00DC18CD"/>
    <w:rsid w:val="00DC1F4C"/>
    <w:rsid w:val="00DC29E5"/>
    <w:rsid w:val="00DC3AEA"/>
    <w:rsid w:val="00DC3B1C"/>
    <w:rsid w:val="00DC3D03"/>
    <w:rsid w:val="00DC4145"/>
    <w:rsid w:val="00DC44D4"/>
    <w:rsid w:val="00DC4937"/>
    <w:rsid w:val="00DC4B7F"/>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568"/>
    <w:rsid w:val="00DD6C2A"/>
    <w:rsid w:val="00DD7C8F"/>
    <w:rsid w:val="00DE0458"/>
    <w:rsid w:val="00DE0570"/>
    <w:rsid w:val="00DE06A5"/>
    <w:rsid w:val="00DE0893"/>
    <w:rsid w:val="00DE0B5F"/>
    <w:rsid w:val="00DE0B7E"/>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6C4F"/>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B22"/>
    <w:rsid w:val="00E05CA6"/>
    <w:rsid w:val="00E064DC"/>
    <w:rsid w:val="00E065C0"/>
    <w:rsid w:val="00E07172"/>
    <w:rsid w:val="00E0794D"/>
    <w:rsid w:val="00E07BBC"/>
    <w:rsid w:val="00E1002E"/>
    <w:rsid w:val="00E1011B"/>
    <w:rsid w:val="00E10513"/>
    <w:rsid w:val="00E109E7"/>
    <w:rsid w:val="00E10AA0"/>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089"/>
    <w:rsid w:val="00E176A9"/>
    <w:rsid w:val="00E17CF3"/>
    <w:rsid w:val="00E20C96"/>
    <w:rsid w:val="00E21103"/>
    <w:rsid w:val="00E21DBF"/>
    <w:rsid w:val="00E22826"/>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6BB4"/>
    <w:rsid w:val="00E37784"/>
    <w:rsid w:val="00E3782A"/>
    <w:rsid w:val="00E40677"/>
    <w:rsid w:val="00E406A7"/>
    <w:rsid w:val="00E40A68"/>
    <w:rsid w:val="00E413B3"/>
    <w:rsid w:val="00E41770"/>
    <w:rsid w:val="00E41A8C"/>
    <w:rsid w:val="00E426DC"/>
    <w:rsid w:val="00E42845"/>
    <w:rsid w:val="00E428FD"/>
    <w:rsid w:val="00E43234"/>
    <w:rsid w:val="00E43715"/>
    <w:rsid w:val="00E437EC"/>
    <w:rsid w:val="00E43952"/>
    <w:rsid w:val="00E43B3B"/>
    <w:rsid w:val="00E43BAF"/>
    <w:rsid w:val="00E43C5C"/>
    <w:rsid w:val="00E43F66"/>
    <w:rsid w:val="00E440DC"/>
    <w:rsid w:val="00E44BC4"/>
    <w:rsid w:val="00E4536C"/>
    <w:rsid w:val="00E45B3D"/>
    <w:rsid w:val="00E4647F"/>
    <w:rsid w:val="00E46480"/>
    <w:rsid w:val="00E467F4"/>
    <w:rsid w:val="00E476C8"/>
    <w:rsid w:val="00E47EF2"/>
    <w:rsid w:val="00E50075"/>
    <w:rsid w:val="00E504D5"/>
    <w:rsid w:val="00E5061C"/>
    <w:rsid w:val="00E50AE1"/>
    <w:rsid w:val="00E50FAC"/>
    <w:rsid w:val="00E52AD4"/>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D4C"/>
    <w:rsid w:val="00E66DEF"/>
    <w:rsid w:val="00E67649"/>
    <w:rsid w:val="00E67D80"/>
    <w:rsid w:val="00E7036A"/>
    <w:rsid w:val="00E709A2"/>
    <w:rsid w:val="00E70CD4"/>
    <w:rsid w:val="00E70CE4"/>
    <w:rsid w:val="00E70F9D"/>
    <w:rsid w:val="00E71900"/>
    <w:rsid w:val="00E71B14"/>
    <w:rsid w:val="00E71F2A"/>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A9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573"/>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0D23"/>
    <w:rsid w:val="00EA1549"/>
    <w:rsid w:val="00EA18F7"/>
    <w:rsid w:val="00EA19B4"/>
    <w:rsid w:val="00EA1E38"/>
    <w:rsid w:val="00EA2BCA"/>
    <w:rsid w:val="00EA2D7F"/>
    <w:rsid w:val="00EA3358"/>
    <w:rsid w:val="00EA363F"/>
    <w:rsid w:val="00EA3AE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C799F"/>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4D6"/>
    <w:rsid w:val="00F01AA5"/>
    <w:rsid w:val="00F01C4A"/>
    <w:rsid w:val="00F01D6E"/>
    <w:rsid w:val="00F02CDF"/>
    <w:rsid w:val="00F02D77"/>
    <w:rsid w:val="00F0351C"/>
    <w:rsid w:val="00F0376B"/>
    <w:rsid w:val="00F0377D"/>
    <w:rsid w:val="00F0384F"/>
    <w:rsid w:val="00F03999"/>
    <w:rsid w:val="00F04070"/>
    <w:rsid w:val="00F0408B"/>
    <w:rsid w:val="00F04147"/>
    <w:rsid w:val="00F043C8"/>
    <w:rsid w:val="00F046FA"/>
    <w:rsid w:val="00F04791"/>
    <w:rsid w:val="00F04E19"/>
    <w:rsid w:val="00F04ED0"/>
    <w:rsid w:val="00F04FC3"/>
    <w:rsid w:val="00F05642"/>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3A"/>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13E"/>
    <w:rsid w:val="00F3143A"/>
    <w:rsid w:val="00F31E18"/>
    <w:rsid w:val="00F31E60"/>
    <w:rsid w:val="00F31F5B"/>
    <w:rsid w:val="00F320DA"/>
    <w:rsid w:val="00F32808"/>
    <w:rsid w:val="00F3289D"/>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304"/>
    <w:rsid w:val="00F44644"/>
    <w:rsid w:val="00F44D02"/>
    <w:rsid w:val="00F45802"/>
    <w:rsid w:val="00F45C6B"/>
    <w:rsid w:val="00F45D4A"/>
    <w:rsid w:val="00F45E53"/>
    <w:rsid w:val="00F45ED3"/>
    <w:rsid w:val="00F4622F"/>
    <w:rsid w:val="00F46EB1"/>
    <w:rsid w:val="00F473AA"/>
    <w:rsid w:val="00F47A69"/>
    <w:rsid w:val="00F47C45"/>
    <w:rsid w:val="00F50639"/>
    <w:rsid w:val="00F51465"/>
    <w:rsid w:val="00F516E6"/>
    <w:rsid w:val="00F518A5"/>
    <w:rsid w:val="00F5226F"/>
    <w:rsid w:val="00F523C1"/>
    <w:rsid w:val="00F53072"/>
    <w:rsid w:val="00F532B6"/>
    <w:rsid w:val="00F53C7A"/>
    <w:rsid w:val="00F5436D"/>
    <w:rsid w:val="00F543A6"/>
    <w:rsid w:val="00F543A7"/>
    <w:rsid w:val="00F5458F"/>
    <w:rsid w:val="00F546AC"/>
    <w:rsid w:val="00F5511D"/>
    <w:rsid w:val="00F5527C"/>
    <w:rsid w:val="00F56345"/>
    <w:rsid w:val="00F56602"/>
    <w:rsid w:val="00F56AED"/>
    <w:rsid w:val="00F56C26"/>
    <w:rsid w:val="00F56E15"/>
    <w:rsid w:val="00F579F2"/>
    <w:rsid w:val="00F57F9E"/>
    <w:rsid w:val="00F6135B"/>
    <w:rsid w:val="00F61D93"/>
    <w:rsid w:val="00F61F86"/>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29C1"/>
    <w:rsid w:val="00F732D3"/>
    <w:rsid w:val="00F738BC"/>
    <w:rsid w:val="00F739CE"/>
    <w:rsid w:val="00F73EEE"/>
    <w:rsid w:val="00F7409B"/>
    <w:rsid w:val="00F747B6"/>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9AA"/>
    <w:rsid w:val="00F85A3F"/>
    <w:rsid w:val="00F85FA7"/>
    <w:rsid w:val="00F86A6F"/>
    <w:rsid w:val="00F86A9D"/>
    <w:rsid w:val="00F86AE0"/>
    <w:rsid w:val="00F86AE9"/>
    <w:rsid w:val="00F87601"/>
    <w:rsid w:val="00F879CE"/>
    <w:rsid w:val="00F87D96"/>
    <w:rsid w:val="00F9082A"/>
    <w:rsid w:val="00F9193C"/>
    <w:rsid w:val="00F9231A"/>
    <w:rsid w:val="00F923D6"/>
    <w:rsid w:val="00F92ABE"/>
    <w:rsid w:val="00F92C6B"/>
    <w:rsid w:val="00F9376D"/>
    <w:rsid w:val="00F93E19"/>
    <w:rsid w:val="00F9434D"/>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47C"/>
    <w:rsid w:val="00FB2868"/>
    <w:rsid w:val="00FB2FEB"/>
    <w:rsid w:val="00FB3256"/>
    <w:rsid w:val="00FB3365"/>
    <w:rsid w:val="00FB3850"/>
    <w:rsid w:val="00FB3F2A"/>
    <w:rsid w:val="00FB460F"/>
    <w:rsid w:val="00FB4F17"/>
    <w:rsid w:val="00FB55FE"/>
    <w:rsid w:val="00FB5712"/>
    <w:rsid w:val="00FB61CE"/>
    <w:rsid w:val="00FB6638"/>
    <w:rsid w:val="00FB7852"/>
    <w:rsid w:val="00FC0185"/>
    <w:rsid w:val="00FC0227"/>
    <w:rsid w:val="00FC022A"/>
    <w:rsid w:val="00FC09B3"/>
    <w:rsid w:val="00FC0BBF"/>
    <w:rsid w:val="00FC180B"/>
    <w:rsid w:val="00FC19C0"/>
    <w:rsid w:val="00FC388A"/>
    <w:rsid w:val="00FC3952"/>
    <w:rsid w:val="00FC3EAE"/>
    <w:rsid w:val="00FC3EEB"/>
    <w:rsid w:val="00FC40F7"/>
    <w:rsid w:val="00FC44FB"/>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1BF2"/>
    <w:rsid w:val="00FE221B"/>
    <w:rsid w:val="00FE2554"/>
    <w:rsid w:val="00FE32CA"/>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1BDB"/>
    <w:rsid w:val="00FF208C"/>
    <w:rsid w:val="00FF2233"/>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 w:type="character" w:customStyle="1" w:styleId="hgkelc">
    <w:name w:val="hgkelc"/>
    <w:basedOn w:val="Numatytasispastraiposriftas"/>
    <w:rsid w:val="0050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62701655">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8717558">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99627482">
      <w:bodyDiv w:val="1"/>
      <w:marLeft w:val="0"/>
      <w:marRight w:val="0"/>
      <w:marTop w:val="0"/>
      <w:marBottom w:val="0"/>
      <w:divBdr>
        <w:top w:val="none" w:sz="0" w:space="0" w:color="auto"/>
        <w:left w:val="none" w:sz="0" w:space="0" w:color="auto"/>
        <w:bottom w:val="none" w:sz="0" w:space="0" w:color="auto"/>
        <w:right w:val="none" w:sz="0" w:space="0" w:color="auto"/>
      </w:divBdr>
      <w:divsChild>
        <w:div w:id="1062290894">
          <w:marLeft w:val="144"/>
          <w:marRight w:val="0"/>
          <w:marTop w:val="240"/>
          <w:marBottom w:val="40"/>
          <w:divBdr>
            <w:top w:val="none" w:sz="0" w:space="0" w:color="auto"/>
            <w:left w:val="none" w:sz="0" w:space="0" w:color="auto"/>
            <w:bottom w:val="none" w:sz="0" w:space="0" w:color="auto"/>
            <w:right w:val="none" w:sz="0" w:space="0" w:color="auto"/>
          </w:divBdr>
        </w:div>
        <w:div w:id="217857807">
          <w:marLeft w:val="144"/>
          <w:marRight w:val="0"/>
          <w:marTop w:val="240"/>
          <w:marBottom w:val="40"/>
          <w:divBdr>
            <w:top w:val="none" w:sz="0" w:space="0" w:color="auto"/>
            <w:left w:val="none" w:sz="0" w:space="0" w:color="auto"/>
            <w:bottom w:val="none" w:sz="0" w:space="0" w:color="auto"/>
            <w:right w:val="none" w:sz="0" w:space="0" w:color="auto"/>
          </w:divBdr>
        </w:div>
        <w:div w:id="930970027">
          <w:marLeft w:val="144"/>
          <w:marRight w:val="0"/>
          <w:marTop w:val="240"/>
          <w:marBottom w:val="40"/>
          <w:divBdr>
            <w:top w:val="none" w:sz="0" w:space="0" w:color="auto"/>
            <w:left w:val="none" w:sz="0" w:space="0" w:color="auto"/>
            <w:bottom w:val="none" w:sz="0" w:space="0" w:color="auto"/>
            <w:right w:val="none" w:sz="0" w:space="0" w:color="auto"/>
          </w:divBdr>
        </w:div>
        <w:div w:id="330062766">
          <w:marLeft w:val="144"/>
          <w:marRight w:val="0"/>
          <w:marTop w:val="240"/>
          <w:marBottom w:val="40"/>
          <w:divBdr>
            <w:top w:val="none" w:sz="0" w:space="0" w:color="auto"/>
            <w:left w:val="none" w:sz="0" w:space="0" w:color="auto"/>
            <w:bottom w:val="none" w:sz="0" w:space="0" w:color="auto"/>
            <w:right w:val="none" w:sz="0" w:space="0" w:color="auto"/>
          </w:divBdr>
        </w:div>
        <w:div w:id="1731616528">
          <w:marLeft w:val="144"/>
          <w:marRight w:val="0"/>
          <w:marTop w:val="240"/>
          <w:marBottom w:val="40"/>
          <w:divBdr>
            <w:top w:val="none" w:sz="0" w:space="0" w:color="auto"/>
            <w:left w:val="none" w:sz="0" w:space="0" w:color="auto"/>
            <w:bottom w:val="none" w:sz="0" w:space="0" w:color="auto"/>
            <w:right w:val="none" w:sz="0" w:space="0" w:color="auto"/>
          </w:divBdr>
        </w:div>
        <w:div w:id="1822697139">
          <w:marLeft w:val="144"/>
          <w:marRight w:val="0"/>
          <w:marTop w:val="240"/>
          <w:marBottom w:val="40"/>
          <w:divBdr>
            <w:top w:val="none" w:sz="0" w:space="0" w:color="auto"/>
            <w:left w:val="none" w:sz="0" w:space="0" w:color="auto"/>
            <w:bottom w:val="none" w:sz="0" w:space="0" w:color="auto"/>
            <w:right w:val="none" w:sz="0" w:space="0" w:color="auto"/>
          </w:divBdr>
        </w:div>
      </w:divsChild>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67321044">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78808303">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82765070">
      <w:bodyDiv w:val="1"/>
      <w:marLeft w:val="0"/>
      <w:marRight w:val="0"/>
      <w:marTop w:val="0"/>
      <w:marBottom w:val="0"/>
      <w:divBdr>
        <w:top w:val="none" w:sz="0" w:space="0" w:color="auto"/>
        <w:left w:val="none" w:sz="0" w:space="0" w:color="auto"/>
        <w:bottom w:val="none" w:sz="0" w:space="0" w:color="auto"/>
        <w:right w:val="none" w:sz="0" w:space="0" w:color="auto"/>
      </w:divBdr>
    </w:div>
    <w:div w:id="1289359698">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7959368">
      <w:bodyDiv w:val="1"/>
      <w:marLeft w:val="0"/>
      <w:marRight w:val="0"/>
      <w:marTop w:val="0"/>
      <w:marBottom w:val="0"/>
      <w:divBdr>
        <w:top w:val="none" w:sz="0" w:space="0" w:color="auto"/>
        <w:left w:val="none" w:sz="0" w:space="0" w:color="auto"/>
        <w:bottom w:val="none" w:sz="0" w:space="0" w:color="auto"/>
        <w:right w:val="none" w:sz="0" w:space="0" w:color="auto"/>
      </w:divBdr>
      <w:divsChild>
        <w:div w:id="492065872">
          <w:marLeft w:val="144"/>
          <w:marRight w:val="0"/>
          <w:marTop w:val="240"/>
          <w:marBottom w:val="40"/>
          <w:divBdr>
            <w:top w:val="none" w:sz="0" w:space="0" w:color="auto"/>
            <w:left w:val="none" w:sz="0" w:space="0" w:color="auto"/>
            <w:bottom w:val="none" w:sz="0" w:space="0" w:color="auto"/>
            <w:right w:val="none" w:sz="0" w:space="0" w:color="auto"/>
          </w:divBdr>
        </w:div>
        <w:div w:id="1410618229">
          <w:marLeft w:val="144"/>
          <w:marRight w:val="0"/>
          <w:marTop w:val="240"/>
          <w:marBottom w:val="40"/>
          <w:divBdr>
            <w:top w:val="none" w:sz="0" w:space="0" w:color="auto"/>
            <w:left w:val="none" w:sz="0" w:space="0" w:color="auto"/>
            <w:bottom w:val="none" w:sz="0" w:space="0" w:color="auto"/>
            <w:right w:val="none" w:sz="0" w:space="0" w:color="auto"/>
          </w:divBdr>
        </w:div>
        <w:div w:id="1865749941">
          <w:marLeft w:val="144"/>
          <w:marRight w:val="0"/>
          <w:marTop w:val="240"/>
          <w:marBottom w:val="40"/>
          <w:divBdr>
            <w:top w:val="none" w:sz="0" w:space="0" w:color="auto"/>
            <w:left w:val="none" w:sz="0" w:space="0" w:color="auto"/>
            <w:bottom w:val="none" w:sz="0" w:space="0" w:color="auto"/>
            <w:right w:val="none" w:sz="0" w:space="0" w:color="auto"/>
          </w:divBdr>
        </w:div>
        <w:div w:id="333266647">
          <w:marLeft w:val="144"/>
          <w:marRight w:val="0"/>
          <w:marTop w:val="240"/>
          <w:marBottom w:val="40"/>
          <w:divBdr>
            <w:top w:val="none" w:sz="0" w:space="0" w:color="auto"/>
            <w:left w:val="none" w:sz="0" w:space="0" w:color="auto"/>
            <w:bottom w:val="none" w:sz="0" w:space="0" w:color="auto"/>
            <w:right w:val="none" w:sz="0" w:space="0" w:color="auto"/>
          </w:divBdr>
        </w:div>
        <w:div w:id="1598252438">
          <w:marLeft w:val="144"/>
          <w:marRight w:val="0"/>
          <w:marTop w:val="240"/>
          <w:marBottom w:val="40"/>
          <w:divBdr>
            <w:top w:val="none" w:sz="0" w:space="0" w:color="auto"/>
            <w:left w:val="none" w:sz="0" w:space="0" w:color="auto"/>
            <w:bottom w:val="none" w:sz="0" w:space="0" w:color="auto"/>
            <w:right w:val="none" w:sz="0" w:space="0" w:color="auto"/>
          </w:divBdr>
        </w:div>
      </w:divsChild>
    </w:div>
    <w:div w:id="1550190509">
      <w:bodyDiv w:val="1"/>
      <w:marLeft w:val="0"/>
      <w:marRight w:val="0"/>
      <w:marTop w:val="0"/>
      <w:marBottom w:val="0"/>
      <w:divBdr>
        <w:top w:val="none" w:sz="0" w:space="0" w:color="auto"/>
        <w:left w:val="none" w:sz="0" w:space="0" w:color="auto"/>
        <w:bottom w:val="none" w:sz="0" w:space="0" w:color="auto"/>
        <w:right w:val="none" w:sz="0" w:space="0" w:color="auto"/>
      </w:divBdr>
      <w:divsChild>
        <w:div w:id="449588189">
          <w:marLeft w:val="144"/>
          <w:marRight w:val="0"/>
          <w:marTop w:val="240"/>
          <w:marBottom w:val="40"/>
          <w:divBdr>
            <w:top w:val="none" w:sz="0" w:space="0" w:color="auto"/>
            <w:left w:val="none" w:sz="0" w:space="0" w:color="auto"/>
            <w:bottom w:val="none" w:sz="0" w:space="0" w:color="auto"/>
            <w:right w:val="none" w:sz="0" w:space="0" w:color="auto"/>
          </w:divBdr>
        </w:div>
        <w:div w:id="1789809254">
          <w:marLeft w:val="144"/>
          <w:marRight w:val="0"/>
          <w:marTop w:val="240"/>
          <w:marBottom w:val="40"/>
          <w:divBdr>
            <w:top w:val="none" w:sz="0" w:space="0" w:color="auto"/>
            <w:left w:val="none" w:sz="0" w:space="0" w:color="auto"/>
            <w:bottom w:val="none" w:sz="0" w:space="0" w:color="auto"/>
            <w:right w:val="none" w:sz="0" w:space="0" w:color="auto"/>
          </w:divBdr>
        </w:div>
        <w:div w:id="1610771132">
          <w:marLeft w:val="144"/>
          <w:marRight w:val="0"/>
          <w:marTop w:val="240"/>
          <w:marBottom w:val="40"/>
          <w:divBdr>
            <w:top w:val="none" w:sz="0" w:space="0" w:color="auto"/>
            <w:left w:val="none" w:sz="0" w:space="0" w:color="auto"/>
            <w:bottom w:val="none" w:sz="0" w:space="0" w:color="auto"/>
            <w:right w:val="none" w:sz="0" w:space="0" w:color="auto"/>
          </w:divBdr>
        </w:div>
      </w:divsChild>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32191589">
      <w:bodyDiv w:val="1"/>
      <w:marLeft w:val="0"/>
      <w:marRight w:val="0"/>
      <w:marTop w:val="0"/>
      <w:marBottom w:val="0"/>
      <w:divBdr>
        <w:top w:val="none" w:sz="0" w:space="0" w:color="auto"/>
        <w:left w:val="none" w:sz="0" w:space="0" w:color="auto"/>
        <w:bottom w:val="none" w:sz="0" w:space="0" w:color="auto"/>
        <w:right w:val="none" w:sz="0" w:space="0" w:color="auto"/>
      </w:divBdr>
      <w:divsChild>
        <w:div w:id="334768906">
          <w:marLeft w:val="144"/>
          <w:marRight w:val="0"/>
          <w:marTop w:val="240"/>
          <w:marBottom w:val="40"/>
          <w:divBdr>
            <w:top w:val="none" w:sz="0" w:space="0" w:color="auto"/>
            <w:left w:val="none" w:sz="0" w:space="0" w:color="auto"/>
            <w:bottom w:val="none" w:sz="0" w:space="0" w:color="auto"/>
            <w:right w:val="none" w:sz="0" w:space="0" w:color="auto"/>
          </w:divBdr>
        </w:div>
        <w:div w:id="95366345">
          <w:marLeft w:val="144"/>
          <w:marRight w:val="0"/>
          <w:marTop w:val="240"/>
          <w:marBottom w:val="40"/>
          <w:divBdr>
            <w:top w:val="none" w:sz="0" w:space="0" w:color="auto"/>
            <w:left w:val="none" w:sz="0" w:space="0" w:color="auto"/>
            <w:bottom w:val="none" w:sz="0" w:space="0" w:color="auto"/>
            <w:right w:val="none" w:sz="0" w:space="0" w:color="auto"/>
          </w:divBdr>
        </w:div>
        <w:div w:id="881482853">
          <w:marLeft w:val="144"/>
          <w:marRight w:val="0"/>
          <w:marTop w:val="240"/>
          <w:marBottom w:val="40"/>
          <w:divBdr>
            <w:top w:val="none" w:sz="0" w:space="0" w:color="auto"/>
            <w:left w:val="none" w:sz="0" w:space="0" w:color="auto"/>
            <w:bottom w:val="none" w:sz="0" w:space="0" w:color="auto"/>
            <w:right w:val="none" w:sz="0" w:space="0" w:color="auto"/>
          </w:divBdr>
        </w:div>
        <w:div w:id="893614956">
          <w:marLeft w:val="144"/>
          <w:marRight w:val="0"/>
          <w:marTop w:val="240"/>
          <w:marBottom w:val="40"/>
          <w:divBdr>
            <w:top w:val="none" w:sz="0" w:space="0" w:color="auto"/>
            <w:left w:val="none" w:sz="0" w:space="0" w:color="auto"/>
            <w:bottom w:val="none" w:sz="0" w:space="0" w:color="auto"/>
            <w:right w:val="none" w:sz="0" w:space="0" w:color="auto"/>
          </w:divBdr>
        </w:div>
        <w:div w:id="1172188052">
          <w:marLeft w:val="144"/>
          <w:marRight w:val="0"/>
          <w:marTop w:val="240"/>
          <w:marBottom w:val="40"/>
          <w:divBdr>
            <w:top w:val="none" w:sz="0" w:space="0" w:color="auto"/>
            <w:left w:val="none" w:sz="0" w:space="0" w:color="auto"/>
            <w:bottom w:val="none" w:sz="0" w:space="0" w:color="auto"/>
            <w:right w:val="none" w:sz="0" w:space="0" w:color="auto"/>
          </w:divBdr>
        </w:div>
      </w:divsChild>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3984</Words>
  <Characters>28299</Characters>
  <Application>Microsoft Office Word</Application>
  <DocSecurity>0</DocSecurity>
  <Lines>235</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32219</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3</cp:revision>
  <cp:lastPrinted>2021-06-23T10:30:00Z</cp:lastPrinted>
  <dcterms:created xsi:type="dcterms:W3CDTF">2025-02-24T06:48:00Z</dcterms:created>
  <dcterms:modified xsi:type="dcterms:W3CDTF">2025-03-12T12:29:00Z</dcterms:modified>
</cp:coreProperties>
</file>